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A2" w:rsidRDefault="009025A2"/>
    <w:tbl>
      <w:tblPr>
        <w:tblW w:w="115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4759"/>
        <w:gridCol w:w="770"/>
        <w:gridCol w:w="4616"/>
        <w:gridCol w:w="629"/>
      </w:tblGrid>
      <w:tr w:rsidR="00DE24B9" w:rsidRPr="009E1244" w:rsidTr="00150C08">
        <w:trPr>
          <w:gridAfter w:val="1"/>
          <w:wAfter w:w="629" w:type="dxa"/>
        </w:trPr>
        <w:tc>
          <w:tcPr>
            <w:tcW w:w="5529" w:type="dxa"/>
            <w:gridSpan w:val="2"/>
            <w:tcBorders>
              <w:top w:val="nil"/>
              <w:left w:val="nil"/>
              <w:bottom w:val="nil"/>
              <w:right w:val="nil"/>
            </w:tcBorders>
          </w:tcPr>
          <w:p w:rsidR="00DE24B9" w:rsidRPr="008B6D54" w:rsidRDefault="00DE24B9" w:rsidP="0063551D">
            <w:pPr>
              <w:jc w:val="center"/>
              <w:rPr>
                <w:sz w:val="22"/>
                <w:szCs w:val="22"/>
              </w:rPr>
            </w:pPr>
            <w:r w:rsidRPr="008B6D54">
              <w:rPr>
                <w:sz w:val="22"/>
                <w:szCs w:val="22"/>
              </w:rPr>
              <w:t xml:space="preserve">ДОГОВОР № </w:t>
            </w:r>
            <w:r w:rsidR="006E75FF" w:rsidRPr="008B6D54">
              <w:rPr>
                <w:sz w:val="22"/>
                <w:szCs w:val="22"/>
              </w:rPr>
              <w:t>___</w:t>
            </w:r>
            <w:r w:rsidRPr="008B6D54">
              <w:rPr>
                <w:sz w:val="22"/>
                <w:szCs w:val="22"/>
              </w:rPr>
              <w:t>/201</w:t>
            </w:r>
            <w:r w:rsidR="007E440C" w:rsidRPr="008B6D54">
              <w:rPr>
                <w:sz w:val="22"/>
                <w:szCs w:val="22"/>
              </w:rPr>
              <w:t>9</w:t>
            </w:r>
          </w:p>
          <w:p w:rsidR="00DE24B9" w:rsidRPr="008B6D54" w:rsidRDefault="00DE24B9" w:rsidP="0063551D">
            <w:pPr>
              <w:jc w:val="center"/>
              <w:rPr>
                <w:sz w:val="22"/>
                <w:szCs w:val="22"/>
              </w:rPr>
            </w:pPr>
          </w:p>
          <w:p w:rsidR="00DE24B9" w:rsidRPr="008B6D54" w:rsidRDefault="00DE24B9" w:rsidP="0063551D">
            <w:pPr>
              <w:jc w:val="both"/>
              <w:rPr>
                <w:sz w:val="22"/>
                <w:szCs w:val="22"/>
              </w:rPr>
            </w:pPr>
            <w:r w:rsidRPr="008B6D54">
              <w:rPr>
                <w:sz w:val="22"/>
                <w:szCs w:val="22"/>
              </w:rPr>
              <w:t>г. Москва</w:t>
            </w:r>
            <w:r w:rsidRPr="008B6D54">
              <w:rPr>
                <w:sz w:val="22"/>
                <w:szCs w:val="22"/>
              </w:rPr>
              <w:tab/>
            </w:r>
            <w:r w:rsidRPr="008B6D54">
              <w:rPr>
                <w:sz w:val="22"/>
                <w:szCs w:val="22"/>
              </w:rPr>
              <w:tab/>
              <w:t xml:space="preserve">                    </w:t>
            </w:r>
            <w:r w:rsidR="00BE264A" w:rsidRPr="008B6D54">
              <w:rPr>
                <w:sz w:val="22"/>
                <w:szCs w:val="22"/>
              </w:rPr>
              <w:t xml:space="preserve">   </w:t>
            </w:r>
            <w:r w:rsidRPr="008B6D54">
              <w:rPr>
                <w:sz w:val="22"/>
                <w:szCs w:val="22"/>
              </w:rPr>
              <w:t xml:space="preserve"> «</w:t>
            </w:r>
            <w:r w:rsidR="00073A92" w:rsidRPr="00073A92">
              <w:rPr>
                <w:sz w:val="22"/>
                <w:szCs w:val="22"/>
              </w:rPr>
              <w:t>___</w:t>
            </w:r>
            <w:r w:rsidRPr="008B6D54">
              <w:rPr>
                <w:sz w:val="22"/>
                <w:szCs w:val="22"/>
              </w:rPr>
              <w:t>»</w:t>
            </w:r>
            <w:r w:rsidR="00073A92" w:rsidRPr="00073A92">
              <w:rPr>
                <w:sz w:val="22"/>
                <w:szCs w:val="22"/>
              </w:rPr>
              <w:t>____</w:t>
            </w:r>
            <w:r w:rsidRPr="008B6D54">
              <w:rPr>
                <w:sz w:val="22"/>
                <w:szCs w:val="22"/>
              </w:rPr>
              <w:t xml:space="preserve"> 201</w:t>
            </w:r>
            <w:r w:rsidR="00073A92" w:rsidRPr="00073A92">
              <w:rPr>
                <w:sz w:val="22"/>
                <w:szCs w:val="22"/>
              </w:rPr>
              <w:t>__</w:t>
            </w:r>
            <w:r w:rsidRPr="008B6D54">
              <w:rPr>
                <w:sz w:val="22"/>
                <w:szCs w:val="22"/>
              </w:rPr>
              <w:t xml:space="preserve"> г</w:t>
            </w:r>
            <w:r w:rsidR="00AB25FC" w:rsidRPr="008B6D54">
              <w:rPr>
                <w:sz w:val="22"/>
                <w:szCs w:val="22"/>
              </w:rPr>
              <w:t>.</w:t>
            </w:r>
          </w:p>
          <w:p w:rsidR="00DE24B9" w:rsidRPr="008B6D54" w:rsidRDefault="00DE24B9" w:rsidP="0063551D">
            <w:pPr>
              <w:jc w:val="both"/>
              <w:rPr>
                <w:sz w:val="22"/>
                <w:szCs w:val="22"/>
              </w:rPr>
            </w:pPr>
          </w:p>
          <w:p w:rsidR="00DE24B9" w:rsidRPr="008B6D54" w:rsidRDefault="006E75FF" w:rsidP="0063551D">
            <w:pPr>
              <w:ind w:firstLine="540"/>
              <w:jc w:val="both"/>
              <w:rPr>
                <w:sz w:val="22"/>
                <w:szCs w:val="22"/>
              </w:rPr>
            </w:pPr>
            <w:proofErr w:type="gramStart"/>
            <w:r w:rsidRPr="008B6D54">
              <w:rPr>
                <w:sz w:val="22"/>
                <w:szCs w:val="22"/>
              </w:rPr>
              <w:t xml:space="preserve">Федеральное государственное бюджетное учреждение «Российское энергетическое агентство» Министерства энергетики Российской Федерации (ФГБУ «РЭА» Минэнерго России), именуемое в дальнейшем </w:t>
            </w:r>
            <w:r w:rsidRPr="008B6D54">
              <w:rPr>
                <w:b/>
                <w:sz w:val="22"/>
                <w:szCs w:val="22"/>
              </w:rPr>
              <w:t>«Исполнитель»</w:t>
            </w:r>
            <w:r w:rsidRPr="008B6D54">
              <w:rPr>
                <w:sz w:val="22"/>
                <w:szCs w:val="22"/>
              </w:rPr>
              <w:t>, действующее через ЦДУ ТЭК – филиал ФГБУ «РЭА» Минэнерго России, в лице директора ЦДУ ТЭК – филиала ФГБУ «</w:t>
            </w:r>
            <w:proofErr w:type="spellStart"/>
            <w:r w:rsidRPr="008B6D54">
              <w:rPr>
                <w:sz w:val="22"/>
                <w:szCs w:val="22"/>
              </w:rPr>
              <w:t>РЭА</w:t>
            </w:r>
            <w:proofErr w:type="spellEnd"/>
            <w:r w:rsidRPr="008B6D54">
              <w:rPr>
                <w:sz w:val="22"/>
                <w:szCs w:val="22"/>
              </w:rPr>
              <w:t xml:space="preserve">» Минэнерго России </w:t>
            </w:r>
            <w:proofErr w:type="spellStart"/>
            <w:r w:rsidRPr="008B6D54">
              <w:rPr>
                <w:sz w:val="22"/>
                <w:szCs w:val="22"/>
              </w:rPr>
              <w:t>Д.С</w:t>
            </w:r>
            <w:proofErr w:type="spellEnd"/>
            <w:r w:rsidRPr="008B6D54">
              <w:rPr>
                <w:sz w:val="22"/>
                <w:szCs w:val="22"/>
              </w:rPr>
              <w:t>. </w:t>
            </w:r>
            <w:proofErr w:type="spellStart"/>
            <w:r w:rsidRPr="008B6D54">
              <w:rPr>
                <w:sz w:val="22"/>
                <w:szCs w:val="22"/>
              </w:rPr>
              <w:t>Завалова</w:t>
            </w:r>
            <w:proofErr w:type="spellEnd"/>
            <w:r w:rsidRPr="008B6D54">
              <w:rPr>
                <w:sz w:val="22"/>
                <w:szCs w:val="22"/>
              </w:rPr>
              <w:t>, действующего на основании Положения о филиале и генеральной доверенности № 70 от 15.05.2019 г., с одной стороны</w:t>
            </w:r>
            <w:r w:rsidR="00DE24B9" w:rsidRPr="008B6D54">
              <w:rPr>
                <w:sz w:val="22"/>
                <w:szCs w:val="22"/>
              </w:rPr>
              <w:t>, и</w:t>
            </w:r>
            <w:r w:rsidR="00073A92" w:rsidRPr="00073A92">
              <w:rPr>
                <w:sz w:val="22"/>
                <w:szCs w:val="22"/>
              </w:rPr>
              <w:t>________________________________</w:t>
            </w:r>
            <w:r w:rsidR="00DE24B9" w:rsidRPr="008B6D54">
              <w:rPr>
                <w:sz w:val="22"/>
                <w:szCs w:val="22"/>
              </w:rPr>
              <w:t xml:space="preserve">, именуемое </w:t>
            </w:r>
            <w:r w:rsidR="00DE24B9" w:rsidRPr="008B6D54">
              <w:rPr>
                <w:b/>
                <w:sz w:val="22"/>
                <w:szCs w:val="22"/>
              </w:rPr>
              <w:t>«Заказчик</w:t>
            </w:r>
            <w:proofErr w:type="gramEnd"/>
            <w:r w:rsidR="00DE24B9" w:rsidRPr="008B6D54">
              <w:rPr>
                <w:b/>
                <w:sz w:val="22"/>
                <w:szCs w:val="22"/>
              </w:rPr>
              <w:t>»</w:t>
            </w:r>
            <w:r w:rsidR="00DE24B9" w:rsidRPr="008B6D54">
              <w:rPr>
                <w:sz w:val="22"/>
                <w:szCs w:val="22"/>
              </w:rPr>
              <w:t>, в лице</w:t>
            </w:r>
            <w:r w:rsidR="00A51728" w:rsidRPr="008B6D54">
              <w:rPr>
                <w:sz w:val="22"/>
                <w:szCs w:val="22"/>
              </w:rPr>
              <w:t xml:space="preserve"> </w:t>
            </w:r>
            <w:r w:rsidR="00073A92" w:rsidRPr="00073A92">
              <w:rPr>
                <w:sz w:val="22"/>
                <w:szCs w:val="22"/>
              </w:rPr>
              <w:t>________________________</w:t>
            </w:r>
            <w:r w:rsidR="00DE24B9" w:rsidRPr="008B6D54">
              <w:rPr>
                <w:sz w:val="22"/>
                <w:szCs w:val="22"/>
              </w:rPr>
              <w:t>, с другой стороны, совместно именуемые стороны, заключили настоящий Договор о нижеследующем:</w:t>
            </w:r>
          </w:p>
          <w:p w:rsidR="0003168B" w:rsidRPr="008B6D54" w:rsidRDefault="0003168B" w:rsidP="0063551D">
            <w:pPr>
              <w:ind w:firstLine="540"/>
              <w:jc w:val="both"/>
              <w:rPr>
                <w:sz w:val="22"/>
                <w:szCs w:val="22"/>
              </w:rPr>
            </w:pPr>
          </w:p>
          <w:p w:rsidR="0003168B" w:rsidRPr="008B6D54" w:rsidRDefault="0003168B" w:rsidP="0063551D">
            <w:pPr>
              <w:ind w:firstLine="540"/>
              <w:jc w:val="both"/>
              <w:rPr>
                <w:sz w:val="22"/>
                <w:szCs w:val="22"/>
              </w:rPr>
            </w:pPr>
          </w:p>
          <w:p w:rsidR="00DE24B9" w:rsidRPr="008B6D54" w:rsidRDefault="00DE24B9" w:rsidP="0063551D">
            <w:pPr>
              <w:ind w:firstLine="540"/>
              <w:jc w:val="both"/>
              <w:rPr>
                <w:sz w:val="22"/>
                <w:szCs w:val="22"/>
              </w:rPr>
            </w:pPr>
          </w:p>
          <w:p w:rsidR="00DE24B9" w:rsidRPr="00AF088D" w:rsidRDefault="00DE24B9" w:rsidP="00AF088D">
            <w:pPr>
              <w:pStyle w:val="a9"/>
              <w:numPr>
                <w:ilvl w:val="0"/>
                <w:numId w:val="6"/>
              </w:numPr>
              <w:jc w:val="center"/>
              <w:rPr>
                <w:b/>
                <w:sz w:val="22"/>
                <w:szCs w:val="22"/>
              </w:rPr>
            </w:pPr>
            <w:r w:rsidRPr="00AF088D">
              <w:rPr>
                <w:b/>
                <w:sz w:val="22"/>
                <w:szCs w:val="22"/>
              </w:rPr>
              <w:t>Предмет Договора</w:t>
            </w:r>
          </w:p>
          <w:p w:rsidR="00AF088D" w:rsidRPr="00AF088D" w:rsidRDefault="00AF088D" w:rsidP="00AF088D">
            <w:pPr>
              <w:pStyle w:val="a9"/>
              <w:rPr>
                <w:b/>
                <w:sz w:val="22"/>
                <w:szCs w:val="22"/>
              </w:rPr>
            </w:pPr>
          </w:p>
          <w:p w:rsidR="00DE24B9" w:rsidRPr="008B6D54" w:rsidRDefault="00DE24B9" w:rsidP="0063551D">
            <w:pPr>
              <w:jc w:val="both"/>
              <w:rPr>
                <w:sz w:val="22"/>
                <w:szCs w:val="22"/>
              </w:rPr>
            </w:pPr>
            <w:r w:rsidRPr="008B6D54">
              <w:rPr>
                <w:sz w:val="22"/>
                <w:szCs w:val="22"/>
              </w:rPr>
              <w:t>1.1. Исполнитель предоставляет услуги по осуществлению сбора и обобщению, систематизации информационных массивов (далее по тексту – Услуги) и предоставляет в распоряжение Заказчика результаты обработки этой информации (далее по тексту – Информационные продукты), а Заказчик оплачивает и получает их. Услуги предоставляются в электронном виде</w:t>
            </w:r>
          </w:p>
          <w:p w:rsidR="00DE24B9" w:rsidRPr="008B6D54" w:rsidRDefault="00DE24B9" w:rsidP="0063551D">
            <w:pPr>
              <w:jc w:val="both"/>
              <w:rPr>
                <w:sz w:val="22"/>
                <w:szCs w:val="22"/>
              </w:rPr>
            </w:pPr>
            <w:r w:rsidRPr="008B6D54">
              <w:rPr>
                <w:sz w:val="22"/>
                <w:szCs w:val="22"/>
              </w:rPr>
              <w:t xml:space="preserve">1.2. </w:t>
            </w:r>
            <w:r w:rsidRPr="00C847EB">
              <w:rPr>
                <w:sz w:val="22"/>
                <w:szCs w:val="22"/>
              </w:rPr>
              <w:t>Перечень информационных продуктов</w:t>
            </w:r>
            <w:r w:rsidR="00C85100" w:rsidRPr="00C847EB">
              <w:rPr>
                <w:sz w:val="22"/>
                <w:szCs w:val="22"/>
              </w:rPr>
              <w:t>,</w:t>
            </w:r>
            <w:r w:rsidR="00C85100">
              <w:rPr>
                <w:sz w:val="22"/>
                <w:szCs w:val="22"/>
              </w:rPr>
              <w:t xml:space="preserve"> а</w:t>
            </w:r>
            <w:r w:rsidRPr="008B6D54">
              <w:rPr>
                <w:sz w:val="22"/>
                <w:szCs w:val="22"/>
              </w:rPr>
              <w:t xml:space="preserve"> также периодичность и сроки их предоставления Заказчику указываются в приложениях к настоящему Договору.</w:t>
            </w:r>
          </w:p>
          <w:p w:rsidR="00080F1B" w:rsidRPr="008B6D54" w:rsidRDefault="00080F1B" w:rsidP="0063551D">
            <w:pPr>
              <w:jc w:val="both"/>
              <w:rPr>
                <w:sz w:val="22"/>
                <w:szCs w:val="22"/>
              </w:rPr>
            </w:pPr>
            <w:r w:rsidRPr="008B6D54">
              <w:rPr>
                <w:sz w:val="22"/>
                <w:szCs w:val="22"/>
              </w:rPr>
              <w:t xml:space="preserve">1.3. Место реализация услуг – </w:t>
            </w:r>
            <w:r w:rsidR="00073A92">
              <w:rPr>
                <w:sz w:val="22"/>
                <w:szCs w:val="22"/>
                <w:lang w:val="en-US"/>
              </w:rPr>
              <w:t>______________</w:t>
            </w:r>
            <w:r w:rsidR="0003168B" w:rsidRPr="008B6D54">
              <w:rPr>
                <w:sz w:val="22"/>
                <w:szCs w:val="22"/>
              </w:rPr>
              <w:t>.</w:t>
            </w:r>
          </w:p>
          <w:p w:rsidR="00DE24B9" w:rsidRPr="008B6D54" w:rsidRDefault="00DE24B9" w:rsidP="0063551D">
            <w:pPr>
              <w:jc w:val="both"/>
              <w:rPr>
                <w:sz w:val="22"/>
                <w:szCs w:val="22"/>
              </w:rPr>
            </w:pPr>
          </w:p>
          <w:p w:rsidR="00DE24B9" w:rsidRPr="00AF088D" w:rsidRDefault="00DE24B9" w:rsidP="00AF088D">
            <w:pPr>
              <w:pStyle w:val="a9"/>
              <w:numPr>
                <w:ilvl w:val="0"/>
                <w:numId w:val="6"/>
              </w:numPr>
              <w:jc w:val="center"/>
              <w:rPr>
                <w:b/>
                <w:sz w:val="22"/>
                <w:szCs w:val="22"/>
              </w:rPr>
            </w:pPr>
            <w:r w:rsidRPr="00AF088D">
              <w:rPr>
                <w:b/>
                <w:sz w:val="22"/>
                <w:szCs w:val="22"/>
              </w:rPr>
              <w:t>Стоимость услуг и порядок осуществления платежей</w:t>
            </w:r>
          </w:p>
          <w:p w:rsidR="00AF088D" w:rsidRPr="00AF088D" w:rsidRDefault="00AF088D" w:rsidP="00AF088D">
            <w:pPr>
              <w:pStyle w:val="a9"/>
              <w:rPr>
                <w:b/>
                <w:sz w:val="22"/>
                <w:szCs w:val="22"/>
              </w:rPr>
            </w:pPr>
          </w:p>
          <w:p w:rsidR="00DE24B9" w:rsidRPr="008B6D54" w:rsidRDefault="00DE24B9" w:rsidP="0063551D">
            <w:pPr>
              <w:jc w:val="both"/>
              <w:rPr>
                <w:sz w:val="22"/>
                <w:szCs w:val="22"/>
              </w:rPr>
            </w:pPr>
            <w:r w:rsidRPr="008B6D54">
              <w:rPr>
                <w:sz w:val="22"/>
                <w:szCs w:val="22"/>
              </w:rPr>
              <w:t>2.1. Стоимость услуг и процедура вознаграждения по данному Договору приводятся в Приложениях к настоящему Договору.</w:t>
            </w:r>
          </w:p>
          <w:p w:rsidR="00DE24B9" w:rsidRPr="008B6D54" w:rsidRDefault="00DE24B9" w:rsidP="0063551D">
            <w:pPr>
              <w:suppressAutoHyphens/>
              <w:jc w:val="both"/>
              <w:rPr>
                <w:sz w:val="22"/>
                <w:szCs w:val="22"/>
              </w:rPr>
            </w:pPr>
            <w:r w:rsidRPr="008B6D54">
              <w:rPr>
                <w:sz w:val="22"/>
                <w:szCs w:val="22"/>
              </w:rPr>
              <w:t xml:space="preserve">2.2. Датой платежа считается дата поступления </w:t>
            </w:r>
            <w:r w:rsidR="00990A5E" w:rsidRPr="00073A92">
              <w:rPr>
                <w:sz w:val="22"/>
                <w:szCs w:val="22"/>
              </w:rPr>
              <w:t>денежных</w:t>
            </w:r>
            <w:r w:rsidRPr="008B6D54">
              <w:rPr>
                <w:sz w:val="22"/>
                <w:szCs w:val="22"/>
              </w:rPr>
              <w:t xml:space="preserve"> средств на текущий лицевой счет Исполнителя.</w:t>
            </w:r>
          </w:p>
          <w:p w:rsidR="00DE24B9" w:rsidRPr="008B6D54" w:rsidRDefault="00DE24B9" w:rsidP="0063551D">
            <w:pPr>
              <w:jc w:val="both"/>
              <w:rPr>
                <w:sz w:val="22"/>
                <w:szCs w:val="22"/>
              </w:rPr>
            </w:pPr>
            <w:r w:rsidRPr="008B6D54">
              <w:rPr>
                <w:sz w:val="22"/>
                <w:szCs w:val="22"/>
              </w:rPr>
              <w:t xml:space="preserve">2.3. При оплате услуг Исполнителя согласно п. 2.1. Договора Заказчик принимает на себя оплату </w:t>
            </w:r>
            <w:r w:rsidR="00080F1B" w:rsidRPr="008B6D54">
              <w:rPr>
                <w:sz w:val="22"/>
                <w:szCs w:val="22"/>
              </w:rPr>
              <w:t>всех</w:t>
            </w:r>
            <w:r w:rsidRPr="008B6D54">
              <w:rPr>
                <w:sz w:val="22"/>
                <w:szCs w:val="22"/>
              </w:rPr>
              <w:t xml:space="preserve"> банковских и других издержек, связанных с переводом </w:t>
            </w:r>
            <w:r w:rsidR="00990A5E" w:rsidRPr="00073A92">
              <w:rPr>
                <w:sz w:val="22"/>
                <w:szCs w:val="22"/>
              </w:rPr>
              <w:t>денежных</w:t>
            </w:r>
            <w:r w:rsidR="00990A5E">
              <w:rPr>
                <w:sz w:val="22"/>
                <w:szCs w:val="22"/>
              </w:rPr>
              <w:t xml:space="preserve"> </w:t>
            </w:r>
            <w:r w:rsidRPr="008B6D54">
              <w:rPr>
                <w:sz w:val="22"/>
                <w:szCs w:val="22"/>
              </w:rPr>
              <w:t xml:space="preserve">средств Заказчика на счет </w:t>
            </w:r>
            <w:r w:rsidR="00080F1B" w:rsidRPr="008B6D54">
              <w:rPr>
                <w:sz w:val="22"/>
                <w:szCs w:val="22"/>
              </w:rPr>
              <w:t>И</w:t>
            </w:r>
            <w:r w:rsidRPr="008B6D54">
              <w:rPr>
                <w:sz w:val="22"/>
                <w:szCs w:val="22"/>
              </w:rPr>
              <w:t>сполнителя.</w:t>
            </w:r>
          </w:p>
          <w:p w:rsidR="00DE24B9" w:rsidRPr="008B6D54" w:rsidRDefault="00DE24B9" w:rsidP="0063551D">
            <w:pPr>
              <w:jc w:val="both"/>
              <w:rPr>
                <w:sz w:val="22"/>
                <w:szCs w:val="22"/>
              </w:rPr>
            </w:pPr>
            <w:r w:rsidRPr="008B6D54">
              <w:rPr>
                <w:sz w:val="22"/>
                <w:szCs w:val="22"/>
              </w:rPr>
              <w:t xml:space="preserve">2.4. Общая сумма Договора включает в себя стоимость непосредственно самих Услуг, оказываемых Исполнителем Заказчику. Общая сумма Договора выплачивается Заказчиком Исполнителю в полном объеме без каких-либо удержаний. </w:t>
            </w:r>
            <w:proofErr w:type="gramStart"/>
            <w:r w:rsidRPr="008B6D54">
              <w:rPr>
                <w:sz w:val="22"/>
                <w:szCs w:val="22"/>
              </w:rPr>
              <w:t>Налоги и иные обязательные платежи в бюджет, которые могут быть  уплачены Заказчиком в соответствии с требованиями международного законодательства и/</w:t>
            </w:r>
            <w:r w:rsidR="00CC1CB8" w:rsidRPr="008B6D54">
              <w:rPr>
                <w:sz w:val="22"/>
                <w:szCs w:val="22"/>
              </w:rPr>
              <w:t xml:space="preserve">или налогового законодательств </w:t>
            </w:r>
            <w:r w:rsidR="00073A92" w:rsidRPr="00073A92">
              <w:rPr>
                <w:sz w:val="22"/>
                <w:szCs w:val="22"/>
              </w:rPr>
              <w:t>___________________</w:t>
            </w:r>
            <w:r w:rsidRPr="008B6D54">
              <w:rPr>
                <w:sz w:val="22"/>
                <w:szCs w:val="22"/>
              </w:rPr>
              <w:t>, а также иные затраты (в том числе непредвиденные), необходимые для полного и надлежащего выполнения Заказчиком любых своих обязательств по настоящему Договору, не включены в Общую сумму настоящего Договора.</w:t>
            </w:r>
            <w:proofErr w:type="gramEnd"/>
            <w:r w:rsidRPr="008B6D54">
              <w:rPr>
                <w:sz w:val="22"/>
                <w:szCs w:val="22"/>
              </w:rPr>
              <w:t xml:space="preserve"> Если Стороны не предусмотрели в Общей сумме Договора отдельные затраты (в том числе непредвиденные), необходимые для надлежащего и полного исполнения настоящего Договора и/или требований международного налогового законодательства и/или налогового законодательства </w:t>
            </w:r>
            <w:r w:rsidR="00073A92" w:rsidRPr="00073A92">
              <w:rPr>
                <w:sz w:val="22"/>
                <w:szCs w:val="22"/>
              </w:rPr>
              <w:t>_____________________</w:t>
            </w:r>
            <w:r w:rsidRPr="008B6D54">
              <w:rPr>
                <w:sz w:val="22"/>
                <w:szCs w:val="22"/>
              </w:rPr>
              <w:t>, риск удорожания Услуг и/или обязанность уплаты любых дополнительных сумм, в том числе налогов, несет Заказчик.</w:t>
            </w:r>
          </w:p>
          <w:p w:rsidR="00DE24B9" w:rsidRPr="008B6D54" w:rsidRDefault="00DE24B9" w:rsidP="0063551D">
            <w:pPr>
              <w:jc w:val="both"/>
              <w:rPr>
                <w:sz w:val="22"/>
                <w:szCs w:val="22"/>
              </w:rPr>
            </w:pPr>
          </w:p>
          <w:p w:rsidR="00DE24B9" w:rsidRPr="008B6D54" w:rsidRDefault="00DE24B9" w:rsidP="0063551D">
            <w:pPr>
              <w:ind w:firstLine="539"/>
              <w:jc w:val="center"/>
              <w:rPr>
                <w:b/>
                <w:sz w:val="22"/>
                <w:szCs w:val="22"/>
              </w:rPr>
            </w:pPr>
            <w:r w:rsidRPr="008B6D54">
              <w:rPr>
                <w:b/>
                <w:sz w:val="22"/>
                <w:szCs w:val="22"/>
              </w:rPr>
              <w:t>3. Порядок сдачи-приемки услуг</w:t>
            </w:r>
          </w:p>
          <w:p w:rsidR="00DE24B9" w:rsidRPr="008B6D54" w:rsidRDefault="00DE24B9" w:rsidP="0063551D">
            <w:pPr>
              <w:jc w:val="both"/>
              <w:rPr>
                <w:sz w:val="22"/>
                <w:szCs w:val="22"/>
              </w:rPr>
            </w:pPr>
          </w:p>
          <w:p w:rsidR="00DE24B9" w:rsidRPr="00073A92" w:rsidRDefault="00DE24B9" w:rsidP="0063551D">
            <w:pPr>
              <w:jc w:val="both"/>
              <w:rPr>
                <w:sz w:val="22"/>
                <w:szCs w:val="22"/>
              </w:rPr>
            </w:pPr>
            <w:r w:rsidRPr="008B6D54">
              <w:rPr>
                <w:sz w:val="22"/>
                <w:szCs w:val="22"/>
              </w:rPr>
              <w:t xml:space="preserve">3.1. Информационные </w:t>
            </w:r>
            <w:r w:rsidR="007150FB" w:rsidRPr="008B6D54">
              <w:rPr>
                <w:sz w:val="22"/>
                <w:szCs w:val="22"/>
              </w:rPr>
              <w:t>продукты</w:t>
            </w:r>
            <w:r w:rsidRPr="008B6D54">
              <w:rPr>
                <w:sz w:val="22"/>
                <w:szCs w:val="22"/>
              </w:rPr>
              <w:t xml:space="preserve"> предоставляются Заказчику в формате таблиц программы </w:t>
            </w:r>
            <w:proofErr w:type="spellStart"/>
            <w:r w:rsidRPr="008B6D54">
              <w:rPr>
                <w:sz w:val="22"/>
                <w:szCs w:val="22"/>
              </w:rPr>
              <w:t>Microsoft</w:t>
            </w:r>
            <w:proofErr w:type="spellEnd"/>
            <w:r w:rsidRPr="008B6D54">
              <w:rPr>
                <w:sz w:val="22"/>
                <w:szCs w:val="22"/>
              </w:rPr>
              <w:t xml:space="preserve"> </w:t>
            </w:r>
            <w:proofErr w:type="spellStart"/>
            <w:r w:rsidRPr="008B6D54">
              <w:rPr>
                <w:sz w:val="22"/>
                <w:szCs w:val="22"/>
              </w:rPr>
              <w:t>Excel</w:t>
            </w:r>
            <w:proofErr w:type="spellEnd"/>
            <w:r w:rsidRPr="008B6D54">
              <w:rPr>
                <w:sz w:val="22"/>
                <w:szCs w:val="22"/>
              </w:rPr>
              <w:t xml:space="preserve"> посредством электронных сообщений, отправляемых Заказчику по следующим адресам: </w:t>
            </w:r>
            <w:r w:rsidR="00073A92" w:rsidRPr="00073A92">
              <w:rPr>
                <w:sz w:val="22"/>
                <w:szCs w:val="22"/>
              </w:rPr>
              <w:t>_________________</w:t>
            </w:r>
          </w:p>
          <w:p w:rsidR="00DE24B9" w:rsidRPr="008B6D54" w:rsidRDefault="00DE24B9" w:rsidP="0063551D">
            <w:pPr>
              <w:jc w:val="both"/>
              <w:rPr>
                <w:sz w:val="22"/>
                <w:szCs w:val="22"/>
              </w:rPr>
            </w:pPr>
            <w:r w:rsidRPr="008B6D54">
              <w:rPr>
                <w:sz w:val="22"/>
                <w:szCs w:val="22"/>
              </w:rPr>
              <w:t>3.2. При невозможности получения информационных продуктов по электронной почте они могут быть предоставлены на бумажных носителях представителю Заказчика по месту нахождения Исполнителя при предъявлении следующих документов:</w:t>
            </w:r>
          </w:p>
          <w:p w:rsidR="00DE24B9" w:rsidRPr="008B6D54" w:rsidRDefault="00DE24B9" w:rsidP="0063551D">
            <w:pPr>
              <w:jc w:val="both"/>
              <w:rPr>
                <w:sz w:val="22"/>
                <w:szCs w:val="22"/>
              </w:rPr>
            </w:pPr>
            <w:r w:rsidRPr="008B6D54">
              <w:rPr>
                <w:sz w:val="22"/>
                <w:szCs w:val="22"/>
              </w:rPr>
              <w:t>- документа, удостоверяющего личность;</w:t>
            </w:r>
          </w:p>
          <w:p w:rsidR="00DE24B9" w:rsidRPr="008B6D54" w:rsidRDefault="00DE24B9" w:rsidP="0063551D">
            <w:pPr>
              <w:jc w:val="both"/>
              <w:rPr>
                <w:sz w:val="22"/>
                <w:szCs w:val="22"/>
              </w:rPr>
            </w:pPr>
            <w:r w:rsidRPr="008B6D54">
              <w:rPr>
                <w:sz w:val="22"/>
                <w:szCs w:val="22"/>
              </w:rPr>
              <w:t>- доверенности.</w:t>
            </w:r>
          </w:p>
          <w:p w:rsidR="00DE24B9" w:rsidRPr="008B6D54" w:rsidRDefault="00DE24B9" w:rsidP="0063551D">
            <w:pPr>
              <w:jc w:val="both"/>
              <w:rPr>
                <w:sz w:val="22"/>
                <w:szCs w:val="22"/>
              </w:rPr>
            </w:pPr>
            <w:r w:rsidRPr="008B6D54">
              <w:rPr>
                <w:sz w:val="22"/>
                <w:szCs w:val="22"/>
              </w:rPr>
              <w:t xml:space="preserve">3.3. Отчетным периодом по настоящему Договору является месяц, за который предоставляются информационные продукты. Исполнитель обязуется в течение 5 (пяти) календарных дней с момента окончания передачи информационных продуктов за отчетный период направить в адрес Заказчика акт сдачи-приемки оказанных услуг и счет-фактуру. </w:t>
            </w:r>
          </w:p>
          <w:p w:rsidR="00DE24B9" w:rsidRDefault="00DE24B9" w:rsidP="0063551D">
            <w:pPr>
              <w:jc w:val="both"/>
              <w:rPr>
                <w:sz w:val="22"/>
                <w:szCs w:val="22"/>
              </w:rPr>
            </w:pPr>
            <w:r w:rsidRPr="008B6D54">
              <w:rPr>
                <w:sz w:val="22"/>
                <w:szCs w:val="22"/>
              </w:rPr>
              <w:t>3.4. Заказчик обязуется подписать акт сдачи-приемки оказанных услуг и в течение 5 (пяти) календарных дней с момента его получения направить подписанный акт в адрес Исполнителя или в этот же срок направить мотивированный отказ от подписания акта. При невыполнении указанного требования услуги Исполнителя считаются принятыми и подлежат оплате в соответствии с условиями данного Договора и приложений к нему.</w:t>
            </w:r>
          </w:p>
          <w:p w:rsidR="009E1244" w:rsidRDefault="009E1244" w:rsidP="0063551D">
            <w:pPr>
              <w:jc w:val="both"/>
              <w:rPr>
                <w:sz w:val="22"/>
                <w:szCs w:val="22"/>
              </w:rPr>
            </w:pPr>
          </w:p>
          <w:p w:rsidR="009E1244" w:rsidRDefault="009E1244" w:rsidP="0063551D">
            <w:pPr>
              <w:jc w:val="both"/>
              <w:rPr>
                <w:sz w:val="22"/>
                <w:szCs w:val="22"/>
              </w:rPr>
            </w:pPr>
          </w:p>
          <w:p w:rsidR="009E1244" w:rsidRPr="008B6D54" w:rsidRDefault="009E1244" w:rsidP="0063551D">
            <w:pPr>
              <w:jc w:val="both"/>
              <w:rPr>
                <w:sz w:val="22"/>
                <w:szCs w:val="22"/>
              </w:rPr>
            </w:pPr>
          </w:p>
          <w:p w:rsidR="00DE24B9" w:rsidRDefault="00DE24B9" w:rsidP="0063551D">
            <w:pPr>
              <w:pStyle w:val="2"/>
              <w:tabs>
                <w:tab w:val="left" w:pos="360"/>
                <w:tab w:val="left" w:pos="1080"/>
              </w:tabs>
              <w:ind w:firstLine="540"/>
              <w:jc w:val="center"/>
              <w:rPr>
                <w:rFonts w:ascii="Times New Roman" w:eastAsia="Times New Roman" w:hAnsi="Times New Roman"/>
                <w:bCs w:val="0"/>
                <w:color w:val="auto"/>
                <w:sz w:val="22"/>
                <w:szCs w:val="22"/>
              </w:rPr>
            </w:pPr>
            <w:r w:rsidRPr="008B6D54">
              <w:rPr>
                <w:rFonts w:ascii="Times New Roman" w:eastAsia="Times New Roman" w:hAnsi="Times New Roman"/>
                <w:bCs w:val="0"/>
                <w:color w:val="auto"/>
                <w:sz w:val="22"/>
                <w:szCs w:val="22"/>
              </w:rPr>
              <w:t>4. Ответственность сторон</w:t>
            </w:r>
          </w:p>
          <w:p w:rsidR="00AF088D" w:rsidRPr="00AF088D" w:rsidRDefault="00AF088D" w:rsidP="00AF088D"/>
          <w:p w:rsidR="00DE24B9" w:rsidRPr="008B6D54" w:rsidRDefault="00DE24B9" w:rsidP="0063551D">
            <w:pPr>
              <w:numPr>
                <w:ilvl w:val="1"/>
                <w:numId w:val="2"/>
              </w:numPr>
              <w:tabs>
                <w:tab w:val="num" w:pos="360"/>
                <w:tab w:val="left" w:pos="1080"/>
              </w:tabs>
              <w:ind w:left="0" w:firstLine="0"/>
              <w:jc w:val="both"/>
              <w:rPr>
                <w:sz w:val="22"/>
                <w:szCs w:val="22"/>
              </w:rPr>
            </w:pPr>
            <w:r w:rsidRPr="008B6D54">
              <w:rPr>
                <w:sz w:val="22"/>
                <w:szCs w:val="22"/>
              </w:rPr>
              <w:t xml:space="preserve"> В случае задержки Исполнителем предоставления услуг на срок более 7 (семи) календарных дней Заказчик вправе взыскать с Исполнителя неустойку в размере 0,1% от стоимости услуг, оказание которых было просрочено Исполнителем, как указано в соответствующем приложении к данному Договору, за каждый день задержки, но не более 8%</w:t>
            </w:r>
            <w:r w:rsidR="0003168B" w:rsidRPr="008B6D54">
              <w:rPr>
                <w:sz w:val="22"/>
                <w:szCs w:val="22"/>
              </w:rPr>
              <w:t xml:space="preserve"> от стоимости оказанных услуг</w:t>
            </w:r>
            <w:r w:rsidRPr="008B6D54">
              <w:rPr>
                <w:sz w:val="22"/>
                <w:szCs w:val="22"/>
              </w:rPr>
              <w:t>. Неустойка начисляется Исполнителем после получение отдельного счета от Заказчика</w:t>
            </w:r>
            <w:r w:rsidR="0003168B" w:rsidRPr="008B6D54">
              <w:rPr>
                <w:sz w:val="22"/>
                <w:szCs w:val="22"/>
              </w:rPr>
              <w:t xml:space="preserve"> в течение 10 (десяти) календарных дней</w:t>
            </w:r>
            <w:r w:rsidRPr="008B6D54">
              <w:rPr>
                <w:sz w:val="22"/>
                <w:szCs w:val="22"/>
              </w:rPr>
              <w:t>.</w:t>
            </w:r>
          </w:p>
          <w:p w:rsidR="00DE24B9" w:rsidRPr="008B6D54" w:rsidRDefault="00DE24B9" w:rsidP="0063551D">
            <w:pPr>
              <w:tabs>
                <w:tab w:val="left" w:pos="1080"/>
              </w:tabs>
              <w:jc w:val="both"/>
              <w:rPr>
                <w:sz w:val="22"/>
                <w:szCs w:val="22"/>
              </w:rPr>
            </w:pPr>
            <w:r w:rsidRPr="008B6D54">
              <w:rPr>
                <w:sz w:val="22"/>
                <w:szCs w:val="22"/>
              </w:rPr>
              <w:t>4.</w:t>
            </w:r>
            <w:r w:rsidR="0003168B" w:rsidRPr="008B6D54">
              <w:rPr>
                <w:sz w:val="22"/>
                <w:szCs w:val="22"/>
              </w:rPr>
              <w:t>2</w:t>
            </w:r>
            <w:r w:rsidRPr="008B6D54">
              <w:rPr>
                <w:sz w:val="22"/>
                <w:szCs w:val="22"/>
              </w:rPr>
              <w:t>. Уплата неустойки не освобождает Стороны от надлежащего выполнения своих обязательств по настоящему Договору.</w:t>
            </w:r>
          </w:p>
          <w:p w:rsidR="00DE24B9" w:rsidRDefault="00DE24B9" w:rsidP="0063551D">
            <w:pPr>
              <w:rPr>
                <w:sz w:val="22"/>
                <w:szCs w:val="22"/>
              </w:rPr>
            </w:pPr>
          </w:p>
          <w:p w:rsidR="00AF088D" w:rsidRDefault="00AF088D" w:rsidP="0063551D">
            <w:pPr>
              <w:rPr>
                <w:sz w:val="22"/>
                <w:szCs w:val="22"/>
              </w:rPr>
            </w:pPr>
          </w:p>
          <w:p w:rsidR="009E1244" w:rsidRPr="008B6D54" w:rsidRDefault="009E1244" w:rsidP="0063551D">
            <w:pPr>
              <w:rPr>
                <w:sz w:val="22"/>
                <w:szCs w:val="22"/>
              </w:rPr>
            </w:pPr>
          </w:p>
          <w:p w:rsidR="00DE24B9" w:rsidRDefault="00DE24B9" w:rsidP="0063551D">
            <w:pPr>
              <w:pStyle w:val="2"/>
              <w:keepLines w:val="0"/>
              <w:numPr>
                <w:ilvl w:val="0"/>
                <w:numId w:val="2"/>
              </w:numPr>
              <w:spacing w:before="0"/>
              <w:jc w:val="center"/>
              <w:rPr>
                <w:rFonts w:ascii="Times New Roman" w:eastAsia="Times New Roman" w:hAnsi="Times New Roman"/>
                <w:bCs w:val="0"/>
                <w:color w:val="auto"/>
                <w:sz w:val="22"/>
                <w:szCs w:val="22"/>
              </w:rPr>
            </w:pPr>
            <w:r w:rsidRPr="008B6D54">
              <w:rPr>
                <w:rFonts w:ascii="Times New Roman" w:eastAsia="Times New Roman" w:hAnsi="Times New Roman"/>
                <w:bCs w:val="0"/>
                <w:color w:val="auto"/>
                <w:sz w:val="22"/>
                <w:szCs w:val="22"/>
              </w:rPr>
              <w:t>Основания освобождения от ответственности</w:t>
            </w:r>
          </w:p>
          <w:p w:rsidR="00AF088D" w:rsidRPr="00AF088D" w:rsidRDefault="00AF088D" w:rsidP="00AF088D"/>
          <w:p w:rsidR="00DE24B9" w:rsidRPr="008B6D54" w:rsidRDefault="00DE24B9" w:rsidP="0063551D">
            <w:pPr>
              <w:pStyle w:val="a5"/>
              <w:jc w:val="both"/>
              <w:rPr>
                <w:rFonts w:ascii="Times New Roman" w:hAnsi="Times New Roman"/>
                <w:sz w:val="22"/>
                <w:szCs w:val="22"/>
                <w:lang w:val="ru-RU"/>
              </w:rPr>
            </w:pPr>
            <w:r w:rsidRPr="008B6D54">
              <w:rPr>
                <w:rFonts w:ascii="Times New Roman" w:hAnsi="Times New Roman"/>
                <w:sz w:val="22"/>
                <w:szCs w:val="22"/>
                <w:lang w:val="ru-RU"/>
              </w:rPr>
              <w:t>5.1. Стороны соглашаются, что на исполнение их обязанностей по данному Договору могут влиять обстоятельства, не подлежащие разумному контролю Сторон. В связи с этим Стороны соглашаются, что по настоящему Договору они не будут нести ответственность за убытки, причиненные друг другу, в следующих случаях:</w:t>
            </w:r>
          </w:p>
          <w:p w:rsidR="00DE24B9" w:rsidRPr="008B6D54" w:rsidRDefault="00DE24B9" w:rsidP="0063551D">
            <w:pPr>
              <w:pStyle w:val="a5"/>
              <w:jc w:val="both"/>
              <w:rPr>
                <w:rFonts w:ascii="Times New Roman" w:hAnsi="Times New Roman"/>
                <w:sz w:val="22"/>
                <w:szCs w:val="22"/>
                <w:lang w:val="ru-RU"/>
              </w:rPr>
            </w:pPr>
            <w:r w:rsidRPr="008B6D54">
              <w:rPr>
                <w:rFonts w:ascii="Times New Roman" w:hAnsi="Times New Roman"/>
                <w:sz w:val="22"/>
                <w:szCs w:val="22"/>
                <w:lang w:val="ru-RU"/>
              </w:rPr>
              <w:t xml:space="preserve">5.1.1. В случае причинения убытков по причине отсутствия (невозможности установления, прекращения и пр.) </w:t>
            </w:r>
            <w:proofErr w:type="spellStart"/>
            <w:r w:rsidRPr="008B6D54">
              <w:rPr>
                <w:rFonts w:ascii="Times New Roman" w:hAnsi="Times New Roman"/>
                <w:sz w:val="22"/>
                <w:szCs w:val="22"/>
                <w:lang w:val="ru-RU"/>
              </w:rPr>
              <w:t>интернет-соединения</w:t>
            </w:r>
            <w:proofErr w:type="spellEnd"/>
            <w:r w:rsidRPr="008B6D54">
              <w:rPr>
                <w:rFonts w:ascii="Times New Roman" w:hAnsi="Times New Roman"/>
                <w:sz w:val="22"/>
                <w:szCs w:val="22"/>
                <w:lang w:val="ru-RU"/>
              </w:rPr>
              <w:t xml:space="preserve"> между Сторонами по вине телекоммуникационных компаний, </w:t>
            </w:r>
            <w:proofErr w:type="spellStart"/>
            <w:r w:rsidRPr="008B6D54">
              <w:rPr>
                <w:rFonts w:ascii="Times New Roman" w:hAnsi="Times New Roman"/>
                <w:sz w:val="22"/>
                <w:szCs w:val="22"/>
                <w:lang w:val="ru-RU"/>
              </w:rPr>
              <w:t>интернет-провайдеров</w:t>
            </w:r>
            <w:proofErr w:type="spellEnd"/>
            <w:r w:rsidRPr="008B6D54">
              <w:rPr>
                <w:rFonts w:ascii="Times New Roman" w:hAnsi="Times New Roman"/>
                <w:sz w:val="22"/>
                <w:szCs w:val="22"/>
                <w:lang w:val="ru-RU"/>
              </w:rPr>
              <w:t xml:space="preserve"> и сторонних лиц, а также по причине сбоев в работе аппаратных средств (компьютеров, линий связи и т. д.).</w:t>
            </w:r>
          </w:p>
          <w:p w:rsidR="00DE24B9" w:rsidRPr="008B6D54" w:rsidRDefault="00DE24B9" w:rsidP="0063551D">
            <w:pPr>
              <w:pStyle w:val="a5"/>
              <w:numPr>
                <w:ilvl w:val="2"/>
                <w:numId w:val="3"/>
              </w:numPr>
              <w:tabs>
                <w:tab w:val="clear" w:pos="720"/>
                <w:tab w:val="num" w:pos="540"/>
              </w:tabs>
              <w:ind w:left="0" w:firstLine="0"/>
              <w:jc w:val="both"/>
              <w:rPr>
                <w:rFonts w:ascii="Times New Roman" w:hAnsi="Times New Roman"/>
                <w:sz w:val="22"/>
                <w:szCs w:val="22"/>
                <w:lang w:val="ru-RU"/>
              </w:rPr>
            </w:pPr>
            <w:r w:rsidRPr="008B6D54">
              <w:rPr>
                <w:rFonts w:ascii="Times New Roman" w:hAnsi="Times New Roman"/>
                <w:sz w:val="22"/>
                <w:szCs w:val="22"/>
                <w:lang w:val="ru-RU"/>
              </w:rPr>
              <w:t xml:space="preserve"> В случае причинения убытков по причине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
          <w:p w:rsidR="00DE24B9" w:rsidRPr="008B6D54" w:rsidRDefault="00DE24B9" w:rsidP="0063551D">
            <w:pPr>
              <w:ind w:right="-14"/>
              <w:jc w:val="both"/>
              <w:rPr>
                <w:sz w:val="22"/>
                <w:szCs w:val="22"/>
              </w:rPr>
            </w:pPr>
            <w:r w:rsidRPr="008B6D54">
              <w:rPr>
                <w:sz w:val="22"/>
                <w:szCs w:val="22"/>
              </w:rPr>
              <w:t xml:space="preserve">5.1.3. В других случаях, связанных с действиями (бездействием) пользователей интернета и/или других субъектов, направленными на ухудшение общей ситуации с использованием интернета и/или компьютерного оборудования, существовавшей на момент заключения настоящего Договора. </w:t>
            </w:r>
          </w:p>
          <w:p w:rsidR="00DE24B9" w:rsidRPr="008B6D54" w:rsidRDefault="00DE24B9" w:rsidP="0063551D">
            <w:pPr>
              <w:ind w:right="-14"/>
              <w:jc w:val="both"/>
              <w:rPr>
                <w:sz w:val="22"/>
                <w:szCs w:val="22"/>
              </w:rPr>
            </w:pPr>
            <w:r w:rsidRPr="008B6D54">
              <w:rPr>
                <w:sz w:val="22"/>
                <w:szCs w:val="22"/>
              </w:rPr>
              <w:t>5.2. В случае возникновения форс-мажорных обстоятельств (стихийных бедствий, аварий, пожаров, массовых беспорядков, повреждений линий связ</w:t>
            </w:r>
            <w:r w:rsidR="00990A5E">
              <w:rPr>
                <w:sz w:val="22"/>
                <w:szCs w:val="22"/>
              </w:rPr>
              <w:t xml:space="preserve">и, забастовок, военных действий), </w:t>
            </w:r>
            <w:r w:rsidR="00990A5E" w:rsidRPr="00073A92">
              <w:rPr>
                <w:sz w:val="22"/>
                <w:szCs w:val="22"/>
              </w:rPr>
              <w:t>а также иных оснований освобождения от ответственности таких, как</w:t>
            </w:r>
            <w:r w:rsidR="00990A5E">
              <w:rPr>
                <w:sz w:val="22"/>
                <w:szCs w:val="22"/>
              </w:rPr>
              <w:t xml:space="preserve"> </w:t>
            </w:r>
            <w:r w:rsidRPr="008B6D54">
              <w:rPr>
                <w:sz w:val="22"/>
                <w:szCs w:val="22"/>
              </w:rPr>
              <w:t xml:space="preserve"> эмбарго, противоправных и иных действий третьих лиц, вступления в силу законодательных актов, постановлений и распоряжений государственных органов власти, в том числе писем о запрете предоставления услуг, указанных в настоящем договоре, влияние волеизъявления третьих лиц или возникновение юридических фактов), препятствующих выполнению Сторонами обязательств по настоящему Договору, не зависящих от воли Сторон, а также других обязательств, не зависящих от воли Сторон и препятствующих выполнению Сторонами своих обязательств по настоящему Договору, которые Стороны не могли ни предвидеть, ни предотвратить, Стороны освобождаются от ответственности за неисполнение (частичное неисполнение) или ненадлежащее исполнение взятых на себя обязательств по настоящему Договору, в том числе от возмещения убытков и упущенной выгоды.</w:t>
            </w:r>
          </w:p>
          <w:p w:rsidR="00DE24B9" w:rsidRPr="008B6D54" w:rsidRDefault="00DE24B9" w:rsidP="0063551D">
            <w:pPr>
              <w:pStyle w:val="21"/>
              <w:spacing w:after="0" w:line="240" w:lineRule="auto"/>
              <w:ind w:right="-11"/>
              <w:jc w:val="both"/>
              <w:rPr>
                <w:sz w:val="22"/>
                <w:szCs w:val="22"/>
              </w:rPr>
            </w:pPr>
            <w:r w:rsidRPr="008B6D54">
              <w:rPr>
                <w:sz w:val="22"/>
                <w:szCs w:val="22"/>
              </w:rPr>
              <w:t>5.3. Сторона, невыполнение обязательств которой вызвано форс-мажорными обстоятельствами, обязана в течение 15 (пятнадцати) рабочих дней с момента возникновения таких обстоятельств, прилагая разумные с коммерческой точки зрения усилия, известить об этом другую Сторону в письменной форме по адресу, указанному в пункте 8.12 данного Договора, приложив соответствующие документы. Информация должна содержать данные о характере обстоятельств, а также оценку срока их влияния на исполнение стороной своих обязательств по настоящему Договору.</w:t>
            </w:r>
          </w:p>
          <w:p w:rsidR="00DE24B9" w:rsidRPr="008B6D54" w:rsidRDefault="00DE24B9" w:rsidP="0063551D">
            <w:pPr>
              <w:ind w:right="-14"/>
              <w:jc w:val="both"/>
              <w:rPr>
                <w:sz w:val="22"/>
                <w:szCs w:val="22"/>
              </w:rPr>
            </w:pPr>
            <w:r w:rsidRPr="008B6D54">
              <w:rPr>
                <w:sz w:val="22"/>
                <w:szCs w:val="22"/>
              </w:rPr>
              <w:t xml:space="preserve">5.4. Если подобные обстоятельства продлятся более 20 (двадцати) календарных дней, то любая из Сторон вправе расторгнуть настоящий Договор в одностороннем порядке, известив об этом другую Сторону за 5 (пять) рабочих дней до даты предполагаемого расторжения. </w:t>
            </w:r>
          </w:p>
          <w:p w:rsidR="00DE24B9" w:rsidRPr="008B6D54" w:rsidRDefault="00DE24B9" w:rsidP="0063551D">
            <w:pPr>
              <w:jc w:val="both"/>
              <w:rPr>
                <w:sz w:val="22"/>
                <w:szCs w:val="22"/>
              </w:rPr>
            </w:pPr>
          </w:p>
          <w:p w:rsidR="00DE24B9" w:rsidRDefault="00DE24B9" w:rsidP="00AF088D">
            <w:pPr>
              <w:pStyle w:val="2"/>
              <w:numPr>
                <w:ilvl w:val="0"/>
                <w:numId w:val="3"/>
              </w:numPr>
              <w:spacing w:before="0"/>
              <w:jc w:val="center"/>
              <w:rPr>
                <w:rFonts w:ascii="Times New Roman" w:eastAsia="Times New Roman" w:hAnsi="Times New Roman"/>
                <w:bCs w:val="0"/>
                <w:color w:val="auto"/>
                <w:sz w:val="22"/>
                <w:szCs w:val="22"/>
              </w:rPr>
            </w:pPr>
            <w:r w:rsidRPr="008B6D54">
              <w:rPr>
                <w:rFonts w:ascii="Times New Roman" w:eastAsia="Times New Roman" w:hAnsi="Times New Roman"/>
                <w:bCs w:val="0"/>
                <w:color w:val="auto"/>
                <w:sz w:val="22"/>
                <w:szCs w:val="22"/>
              </w:rPr>
              <w:t>Срок действия,  изменение и расторжение Договора</w:t>
            </w:r>
          </w:p>
          <w:p w:rsidR="00AF088D" w:rsidRPr="00AF088D" w:rsidRDefault="00AF088D" w:rsidP="00AF088D">
            <w:pPr>
              <w:pStyle w:val="a9"/>
              <w:ind w:left="540"/>
            </w:pPr>
          </w:p>
          <w:p w:rsidR="00E82415" w:rsidRPr="00E82415" w:rsidRDefault="00DE24B9" w:rsidP="00E82415">
            <w:pPr>
              <w:suppressAutoHyphens/>
              <w:jc w:val="both"/>
              <w:rPr>
                <w:sz w:val="22"/>
                <w:szCs w:val="22"/>
              </w:rPr>
            </w:pPr>
            <w:r w:rsidRPr="008B6D54">
              <w:rPr>
                <w:sz w:val="22"/>
                <w:szCs w:val="22"/>
              </w:rPr>
              <w:t xml:space="preserve">6.1. </w:t>
            </w:r>
            <w:r w:rsidR="00E82415" w:rsidRPr="00E82415">
              <w:rPr>
                <w:sz w:val="22"/>
                <w:szCs w:val="22"/>
              </w:rPr>
              <w:t xml:space="preserve">Настоящий договор вступает в силу </w:t>
            </w:r>
            <w:proofErr w:type="gramStart"/>
            <w:r w:rsidR="00E82415" w:rsidRPr="00E82415">
              <w:rPr>
                <w:sz w:val="22"/>
                <w:szCs w:val="22"/>
              </w:rPr>
              <w:t>с даты</w:t>
            </w:r>
            <w:proofErr w:type="gramEnd"/>
            <w:r w:rsidR="00E82415" w:rsidRPr="00E82415">
              <w:rPr>
                <w:sz w:val="22"/>
                <w:szCs w:val="22"/>
              </w:rPr>
              <w:t xml:space="preserve"> его подписания и остается в силе до тех пор, пока остается в силе хотя бы одно Приложение к Договору.</w:t>
            </w:r>
          </w:p>
          <w:p w:rsidR="00DE24B9" w:rsidRPr="008B6D54" w:rsidRDefault="00DE24B9" w:rsidP="0063551D">
            <w:pPr>
              <w:jc w:val="both"/>
              <w:rPr>
                <w:sz w:val="22"/>
                <w:szCs w:val="22"/>
              </w:rPr>
            </w:pPr>
            <w:r w:rsidRPr="008B6D54">
              <w:rPr>
                <w:sz w:val="22"/>
                <w:szCs w:val="22"/>
              </w:rPr>
              <w:t>6.</w:t>
            </w:r>
            <w:r w:rsidR="00E82415" w:rsidRPr="00E82415">
              <w:rPr>
                <w:sz w:val="22"/>
                <w:szCs w:val="22"/>
              </w:rPr>
              <w:t>2</w:t>
            </w:r>
            <w:r w:rsidRPr="008B6D54">
              <w:rPr>
                <w:sz w:val="22"/>
                <w:szCs w:val="22"/>
              </w:rPr>
              <w:t>. Настоящий Договор может быть изменен или расторгнут по взаимному согласию Сторон.</w:t>
            </w:r>
          </w:p>
          <w:p w:rsidR="00DE24B9" w:rsidRPr="008B6D54" w:rsidRDefault="00DE24B9" w:rsidP="0063551D">
            <w:pPr>
              <w:jc w:val="both"/>
              <w:rPr>
                <w:sz w:val="22"/>
                <w:szCs w:val="22"/>
              </w:rPr>
            </w:pPr>
            <w:r w:rsidRPr="008B6D54">
              <w:rPr>
                <w:sz w:val="22"/>
                <w:szCs w:val="22"/>
              </w:rPr>
              <w:t>6.</w:t>
            </w:r>
            <w:r w:rsidR="00E82415" w:rsidRPr="00E82415">
              <w:rPr>
                <w:sz w:val="22"/>
                <w:szCs w:val="22"/>
              </w:rPr>
              <w:t>3</w:t>
            </w:r>
            <w:r w:rsidRPr="008B6D54">
              <w:rPr>
                <w:sz w:val="22"/>
                <w:szCs w:val="22"/>
              </w:rPr>
              <w:t>. Настоящий Договор может быть расторгнут Заказчиком в одностороннем порядке при условии предупреждения об этом Исполнителя за 30 (тридцать) календарных дней до расторжения, кроме случаев, указанных в п. 7.8. настоящего Договора. При этом Заказчик обязан уплатить стоимость услуг, оказанных Исполнителем на дату расторжения Договора</w:t>
            </w:r>
            <w:r w:rsidR="00683238">
              <w:rPr>
                <w:sz w:val="22"/>
                <w:szCs w:val="22"/>
              </w:rPr>
              <w:t xml:space="preserve">, </w:t>
            </w:r>
            <w:r w:rsidR="00683238" w:rsidRPr="00073A92">
              <w:rPr>
                <w:sz w:val="22"/>
                <w:szCs w:val="22"/>
              </w:rPr>
              <w:t>а также компенсацию в размере 50% от стоимости услуг, не оказанных на дату получения уведомления Заказчика об отказе от договора.</w:t>
            </w:r>
          </w:p>
          <w:p w:rsidR="00DE24B9" w:rsidRPr="008B6D54" w:rsidRDefault="00DE24B9" w:rsidP="0063551D">
            <w:pPr>
              <w:jc w:val="both"/>
              <w:rPr>
                <w:sz w:val="22"/>
                <w:szCs w:val="22"/>
              </w:rPr>
            </w:pPr>
            <w:r w:rsidRPr="008B6D54">
              <w:rPr>
                <w:sz w:val="22"/>
                <w:szCs w:val="22"/>
              </w:rPr>
              <w:t>6.</w:t>
            </w:r>
            <w:r w:rsidR="00E82415" w:rsidRPr="00E82415">
              <w:rPr>
                <w:sz w:val="22"/>
                <w:szCs w:val="22"/>
              </w:rPr>
              <w:t>4</w:t>
            </w:r>
            <w:r w:rsidRPr="008B6D54">
              <w:rPr>
                <w:sz w:val="22"/>
                <w:szCs w:val="22"/>
              </w:rPr>
              <w:t>. Исполнитель имеет право расторгнуть Договор в одностороннем порядке в случаях, предусмотренных разделом 5 настоящего Договора, и немедленно после уведомления Заказчика в случае нарушений Заказчиком условий настоящего Договора и приложений к нему, которые не были устранены в течение 30 (тридцати) дней после предоставления Исполнителем уведомления Заказчику о таких нарушениях. Уведомление должно быть направлено по электронным адресам Заказчика, указанным в настоящем Договоре, а также почтовым отправлением. В этом случае Заказчик считается надлежаще уведомленным. Использование Исполнителем права на одностороннее расторжение Договора не лишает его права требовать оплаты услуг, оказанных Заказчику на дату расторжения Договора.</w:t>
            </w:r>
          </w:p>
          <w:p w:rsidR="00DE24B9" w:rsidRPr="008B6D54" w:rsidRDefault="00DE24B9" w:rsidP="0063551D">
            <w:pPr>
              <w:jc w:val="both"/>
              <w:rPr>
                <w:sz w:val="22"/>
                <w:szCs w:val="22"/>
              </w:rPr>
            </w:pPr>
            <w:r w:rsidRPr="008B6D54">
              <w:rPr>
                <w:sz w:val="22"/>
                <w:szCs w:val="22"/>
              </w:rPr>
              <w:t>6.</w:t>
            </w:r>
            <w:r w:rsidR="00E82415" w:rsidRPr="00E82415">
              <w:rPr>
                <w:sz w:val="22"/>
                <w:szCs w:val="22"/>
              </w:rPr>
              <w:t>5</w:t>
            </w:r>
            <w:r w:rsidRPr="008B6D54">
              <w:rPr>
                <w:sz w:val="22"/>
                <w:szCs w:val="22"/>
              </w:rPr>
              <w:t>. Договор считается расторгнутым:</w:t>
            </w:r>
          </w:p>
          <w:p w:rsidR="00DE24B9" w:rsidRPr="008B6D54" w:rsidRDefault="00DE24B9" w:rsidP="0063551D">
            <w:pPr>
              <w:widowControl w:val="0"/>
              <w:spacing w:line="280" w:lineRule="exact"/>
              <w:jc w:val="both"/>
              <w:rPr>
                <w:sz w:val="22"/>
                <w:szCs w:val="22"/>
              </w:rPr>
            </w:pPr>
            <w:r w:rsidRPr="008B6D54">
              <w:rPr>
                <w:sz w:val="22"/>
                <w:szCs w:val="22"/>
              </w:rPr>
              <w:t>6.</w:t>
            </w:r>
            <w:r w:rsidR="00E82415" w:rsidRPr="00E82415">
              <w:rPr>
                <w:sz w:val="22"/>
                <w:szCs w:val="22"/>
              </w:rPr>
              <w:t>5</w:t>
            </w:r>
            <w:r w:rsidRPr="008B6D54">
              <w:rPr>
                <w:sz w:val="22"/>
                <w:szCs w:val="22"/>
              </w:rPr>
              <w:t>.1. с момента подписания Сторонами соглашения о расторжении данного Договора;</w:t>
            </w:r>
          </w:p>
          <w:p w:rsidR="00DE24B9" w:rsidRPr="008B6D54" w:rsidRDefault="00DE24B9" w:rsidP="0063551D">
            <w:pPr>
              <w:widowControl w:val="0"/>
              <w:spacing w:line="280" w:lineRule="exact"/>
              <w:jc w:val="both"/>
              <w:rPr>
                <w:sz w:val="22"/>
                <w:szCs w:val="22"/>
              </w:rPr>
            </w:pPr>
            <w:r w:rsidRPr="008B6D54">
              <w:rPr>
                <w:sz w:val="22"/>
                <w:szCs w:val="22"/>
              </w:rPr>
              <w:t>6.</w:t>
            </w:r>
            <w:r w:rsidR="00E82415" w:rsidRPr="00E82415">
              <w:rPr>
                <w:sz w:val="22"/>
                <w:szCs w:val="22"/>
              </w:rPr>
              <w:t>5</w:t>
            </w:r>
            <w:r w:rsidRPr="008B6D54">
              <w:rPr>
                <w:sz w:val="22"/>
                <w:szCs w:val="22"/>
              </w:rPr>
              <w:t>.2. с момента, указанного Стороной в уведомлении о расторжении Договора (с учетом пунктов 6.</w:t>
            </w:r>
            <w:r w:rsidR="00E82415" w:rsidRPr="00E82415">
              <w:rPr>
                <w:sz w:val="22"/>
                <w:szCs w:val="22"/>
              </w:rPr>
              <w:t>3</w:t>
            </w:r>
            <w:r w:rsidRPr="008B6D54">
              <w:rPr>
                <w:sz w:val="22"/>
                <w:szCs w:val="22"/>
              </w:rPr>
              <w:t xml:space="preserve"> и 6.</w:t>
            </w:r>
            <w:r w:rsidR="00E82415" w:rsidRPr="00E82415">
              <w:rPr>
                <w:sz w:val="22"/>
                <w:szCs w:val="22"/>
              </w:rPr>
              <w:t>4</w:t>
            </w:r>
            <w:r w:rsidRPr="008B6D54">
              <w:rPr>
                <w:sz w:val="22"/>
                <w:szCs w:val="22"/>
              </w:rPr>
              <w:t xml:space="preserve"> настоящего Договора).</w:t>
            </w:r>
          </w:p>
          <w:p w:rsidR="00DE24B9" w:rsidRDefault="00DE24B9" w:rsidP="0063551D">
            <w:pPr>
              <w:rPr>
                <w:sz w:val="22"/>
                <w:szCs w:val="22"/>
              </w:rPr>
            </w:pPr>
          </w:p>
          <w:p w:rsidR="009E1244" w:rsidRPr="008B6D54" w:rsidRDefault="009E1244" w:rsidP="0063551D">
            <w:pPr>
              <w:rPr>
                <w:sz w:val="22"/>
                <w:szCs w:val="22"/>
              </w:rPr>
            </w:pPr>
          </w:p>
          <w:p w:rsidR="00DE24B9" w:rsidRPr="00183468" w:rsidRDefault="00DE24B9" w:rsidP="00183468">
            <w:pPr>
              <w:pStyle w:val="a9"/>
              <w:numPr>
                <w:ilvl w:val="0"/>
                <w:numId w:val="3"/>
              </w:numPr>
              <w:suppressAutoHyphens/>
              <w:jc w:val="center"/>
              <w:rPr>
                <w:b/>
                <w:sz w:val="22"/>
                <w:szCs w:val="22"/>
              </w:rPr>
            </w:pPr>
            <w:r w:rsidRPr="00183468">
              <w:rPr>
                <w:b/>
                <w:sz w:val="22"/>
                <w:szCs w:val="22"/>
              </w:rPr>
              <w:t>Использование информационных продуктов</w:t>
            </w:r>
          </w:p>
          <w:p w:rsidR="00183468" w:rsidRPr="00183468" w:rsidRDefault="00183468" w:rsidP="00183468">
            <w:pPr>
              <w:pStyle w:val="a9"/>
              <w:suppressAutoHyphens/>
              <w:ind w:left="540"/>
              <w:rPr>
                <w:b/>
                <w:sz w:val="22"/>
                <w:szCs w:val="22"/>
              </w:rPr>
            </w:pPr>
          </w:p>
          <w:p w:rsidR="00DE24B9" w:rsidRPr="008B6D54" w:rsidRDefault="00DE24B9" w:rsidP="0063551D">
            <w:pPr>
              <w:suppressAutoHyphens/>
              <w:jc w:val="both"/>
              <w:rPr>
                <w:sz w:val="22"/>
                <w:szCs w:val="22"/>
              </w:rPr>
            </w:pPr>
            <w:r w:rsidRPr="008B6D54">
              <w:rPr>
                <w:sz w:val="22"/>
                <w:szCs w:val="22"/>
              </w:rPr>
              <w:t xml:space="preserve">7.1. Информационные продукты Исполнителя, предоставляемые по настоящему договору Заказчику, являются результатом интеллектуальной деятельности - служебным произведением Исполнителя. </w:t>
            </w:r>
            <w:r w:rsidR="00683238" w:rsidRPr="00073A92">
              <w:rPr>
                <w:sz w:val="22"/>
                <w:szCs w:val="22"/>
              </w:rPr>
              <w:t>Интеллектуальные права, в том числе и</w:t>
            </w:r>
            <w:r w:rsidRPr="00073A92">
              <w:rPr>
                <w:sz w:val="22"/>
                <w:szCs w:val="22"/>
              </w:rPr>
              <w:t>сключительные права и иные</w:t>
            </w:r>
            <w:r w:rsidR="00683238" w:rsidRPr="00073A92">
              <w:rPr>
                <w:sz w:val="22"/>
                <w:szCs w:val="22"/>
              </w:rPr>
              <w:t xml:space="preserve"> права</w:t>
            </w:r>
            <w:r w:rsidRPr="008B6D54">
              <w:rPr>
                <w:sz w:val="22"/>
                <w:szCs w:val="22"/>
              </w:rPr>
              <w:t xml:space="preserve"> на предоставляемые Заказчику информационные продукты сохраняются за Исполнителем. </w:t>
            </w:r>
          </w:p>
          <w:p w:rsidR="00DE24B9" w:rsidRPr="008B6D54" w:rsidRDefault="00DE24B9" w:rsidP="0063551D">
            <w:pPr>
              <w:suppressAutoHyphens/>
              <w:jc w:val="both"/>
              <w:rPr>
                <w:sz w:val="22"/>
                <w:szCs w:val="22"/>
              </w:rPr>
            </w:pPr>
            <w:r w:rsidRPr="008B6D54">
              <w:rPr>
                <w:sz w:val="22"/>
                <w:szCs w:val="22"/>
              </w:rPr>
              <w:t xml:space="preserve">7.2. В течение срока действия договора Исполнитель предоставляет Заказчику неисключительное право использования информационных продуктов исключительно в некоммерческих целях для собственных нужд. Иной способ использования информационных продуктов Заказчиком может быть согласован сторонами в приложениях и дополнительных соглашениях к настоящему договору.  </w:t>
            </w:r>
          </w:p>
          <w:p w:rsidR="00DE24B9" w:rsidRPr="008B6D54" w:rsidRDefault="00DE24B9" w:rsidP="0063551D">
            <w:pPr>
              <w:suppressAutoHyphens/>
              <w:jc w:val="both"/>
              <w:rPr>
                <w:sz w:val="22"/>
                <w:szCs w:val="22"/>
              </w:rPr>
            </w:pPr>
            <w:r w:rsidRPr="008B6D54">
              <w:rPr>
                <w:sz w:val="22"/>
                <w:szCs w:val="22"/>
              </w:rPr>
              <w:t>7.3. При любом случае использования информационных продуктов Заказчик обязан в той степени, в которой это представляется разумно осуществимым, делать ссылку на Исполнителя как на источник информации следующим образом:</w:t>
            </w:r>
          </w:p>
          <w:p w:rsidR="00DE24B9" w:rsidRPr="008B6D54" w:rsidRDefault="00DE24B9" w:rsidP="0063551D">
            <w:pPr>
              <w:suppressAutoHyphens/>
              <w:jc w:val="both"/>
              <w:rPr>
                <w:sz w:val="22"/>
                <w:szCs w:val="22"/>
              </w:rPr>
            </w:pPr>
            <w:r w:rsidRPr="008B6D54">
              <w:rPr>
                <w:sz w:val="22"/>
                <w:szCs w:val="22"/>
              </w:rPr>
              <w:t xml:space="preserve">- при использовании информационных продуктов на любом материальном носителе и в печатных изданиях, в каждом случае использования – в виде «По данным </w:t>
            </w:r>
            <w:r w:rsidR="00445823" w:rsidRPr="008B6D54">
              <w:rPr>
                <w:sz w:val="22"/>
                <w:szCs w:val="22"/>
              </w:rPr>
              <w:t>ЦДУ ТЭК – филиала ФГБУ «РЭА» Минэнерго России</w:t>
            </w:r>
            <w:r w:rsidRPr="008B6D54">
              <w:rPr>
                <w:sz w:val="22"/>
                <w:szCs w:val="22"/>
              </w:rPr>
              <w:t xml:space="preserve"> или «Источник: </w:t>
            </w:r>
            <w:r w:rsidR="00445823" w:rsidRPr="008B6D54">
              <w:rPr>
                <w:sz w:val="22"/>
                <w:szCs w:val="22"/>
              </w:rPr>
              <w:t>ЦДУ ТЭК – филиал ФГБУ «РЭА» Минэнерго России</w:t>
            </w:r>
            <w:r w:rsidRPr="008B6D54">
              <w:rPr>
                <w:sz w:val="22"/>
                <w:szCs w:val="22"/>
              </w:rPr>
              <w:t>»;</w:t>
            </w:r>
          </w:p>
          <w:p w:rsidR="00DE24B9" w:rsidRPr="008B6D54" w:rsidRDefault="00DE24B9" w:rsidP="0063551D">
            <w:pPr>
              <w:suppressAutoHyphens/>
              <w:jc w:val="both"/>
              <w:rPr>
                <w:sz w:val="22"/>
                <w:szCs w:val="22"/>
              </w:rPr>
            </w:pPr>
            <w:r w:rsidRPr="008B6D54">
              <w:rPr>
                <w:sz w:val="22"/>
                <w:szCs w:val="22"/>
              </w:rPr>
              <w:t>- при использовании информационных продуктов в электронном виде (интернет-сайт, электронный файл и т. п.), в каждом случае использования вставлять гиперссылку на главную страницу сайта www.cdu.ru.</w:t>
            </w:r>
          </w:p>
          <w:p w:rsidR="00DE24B9" w:rsidRPr="008B6D54" w:rsidRDefault="00DE24B9" w:rsidP="0063551D">
            <w:pPr>
              <w:suppressAutoHyphens/>
              <w:jc w:val="both"/>
              <w:rPr>
                <w:sz w:val="22"/>
                <w:szCs w:val="22"/>
              </w:rPr>
            </w:pPr>
            <w:r w:rsidRPr="008B6D54">
              <w:rPr>
                <w:sz w:val="22"/>
                <w:szCs w:val="22"/>
              </w:rPr>
              <w:t>Ссылки или гиперссылки, предусмотренные настоящим разделом, должны быть расположены:</w:t>
            </w:r>
          </w:p>
          <w:p w:rsidR="00DE24B9" w:rsidRPr="008B6D54" w:rsidRDefault="00DE24B9" w:rsidP="0063551D">
            <w:pPr>
              <w:suppressAutoHyphens/>
              <w:jc w:val="both"/>
              <w:rPr>
                <w:sz w:val="22"/>
                <w:szCs w:val="22"/>
              </w:rPr>
            </w:pPr>
            <w:r w:rsidRPr="008B6D54">
              <w:rPr>
                <w:sz w:val="22"/>
                <w:szCs w:val="22"/>
              </w:rPr>
              <w:t>- при использовании текстовой информации - в начале используемой информации;</w:t>
            </w:r>
          </w:p>
          <w:p w:rsidR="00DE24B9" w:rsidRPr="008B6D54" w:rsidRDefault="00DE24B9" w:rsidP="0063551D">
            <w:pPr>
              <w:suppressAutoHyphens/>
              <w:jc w:val="both"/>
              <w:rPr>
                <w:sz w:val="22"/>
                <w:szCs w:val="22"/>
              </w:rPr>
            </w:pPr>
            <w:r w:rsidRPr="008B6D54">
              <w:rPr>
                <w:sz w:val="22"/>
                <w:szCs w:val="22"/>
              </w:rPr>
              <w:t>- при использовании графической информации - непосредственно под используемой информацией.</w:t>
            </w:r>
          </w:p>
          <w:p w:rsidR="00DE24B9" w:rsidRPr="008B6D54" w:rsidRDefault="00DE24B9" w:rsidP="0063551D">
            <w:pPr>
              <w:suppressAutoHyphens/>
              <w:jc w:val="both"/>
              <w:rPr>
                <w:sz w:val="22"/>
                <w:szCs w:val="22"/>
              </w:rPr>
            </w:pPr>
            <w:r w:rsidRPr="008B6D54">
              <w:rPr>
                <w:sz w:val="22"/>
                <w:szCs w:val="22"/>
              </w:rPr>
              <w:t>Размер шрифта ссылки или гиперссылки не должен быть меньше шрифта текста, в котором используется текстовая информация, либо размера шрифта текста, сопровождающего графическую информацию.</w:t>
            </w:r>
          </w:p>
          <w:p w:rsidR="00DE24B9" w:rsidRPr="008B6D54" w:rsidRDefault="00DE24B9" w:rsidP="0063551D">
            <w:pPr>
              <w:suppressAutoHyphens/>
              <w:jc w:val="both"/>
              <w:rPr>
                <w:sz w:val="22"/>
                <w:szCs w:val="22"/>
              </w:rPr>
            </w:pPr>
            <w:r w:rsidRPr="008B6D54">
              <w:rPr>
                <w:sz w:val="22"/>
                <w:szCs w:val="22"/>
              </w:rPr>
              <w:t>7.4. При использовании информационных продуктов допускается сокращение текстовой информации, но только в той мере, в какой это не приводит к искажению ее смысла.</w:t>
            </w:r>
          </w:p>
          <w:p w:rsidR="00DE24B9" w:rsidRPr="008B6D54" w:rsidRDefault="00DE24B9" w:rsidP="0063551D">
            <w:pPr>
              <w:suppressAutoHyphens/>
              <w:jc w:val="both"/>
              <w:rPr>
                <w:sz w:val="22"/>
                <w:szCs w:val="22"/>
              </w:rPr>
            </w:pPr>
            <w:r w:rsidRPr="008B6D54">
              <w:rPr>
                <w:sz w:val="22"/>
                <w:szCs w:val="22"/>
              </w:rPr>
              <w:t>7.5. Если иное не предусмотрено настоящим договором, а также приложениями и дополнительными соглашениями к нему, Заказчику запрещается:</w:t>
            </w:r>
          </w:p>
          <w:p w:rsidR="00DE24B9" w:rsidRPr="008B6D54" w:rsidRDefault="00DE24B9" w:rsidP="0063551D">
            <w:pPr>
              <w:suppressAutoHyphens/>
              <w:jc w:val="both"/>
              <w:rPr>
                <w:sz w:val="22"/>
                <w:szCs w:val="22"/>
              </w:rPr>
            </w:pPr>
            <w:r w:rsidRPr="008B6D54">
              <w:rPr>
                <w:sz w:val="22"/>
                <w:szCs w:val="22"/>
              </w:rPr>
              <w:t>- предоставлять и распространять информационные продукты третьим лицам путем продажи или иного отчуждения в полном объеме или частично, в том числе путем объединения с другой информацией, внесения изменений, включения информации в любые отчеты, публикации или иные документы, предназначенные для отчуждения третьим лицам, публичного показа произведения, сообщения в эфир и по кабелю, а также иными способами, предусмотренными ст. 1270 ГК РФ;</w:t>
            </w:r>
          </w:p>
          <w:p w:rsidR="00DE24B9" w:rsidRPr="008B6D54" w:rsidRDefault="00DE24B9" w:rsidP="0063551D">
            <w:pPr>
              <w:suppressAutoHyphens/>
              <w:jc w:val="both"/>
              <w:rPr>
                <w:sz w:val="22"/>
                <w:szCs w:val="22"/>
              </w:rPr>
            </w:pPr>
            <w:r w:rsidRPr="008B6D54">
              <w:rPr>
                <w:sz w:val="22"/>
                <w:szCs w:val="22"/>
              </w:rPr>
              <w:t>- использовать в коммерческих целях без согласования с Исполнителем;</w:t>
            </w:r>
          </w:p>
          <w:p w:rsidR="00DE24B9" w:rsidRPr="008B6D54" w:rsidRDefault="00DE24B9" w:rsidP="0063551D">
            <w:pPr>
              <w:suppressAutoHyphens/>
              <w:jc w:val="both"/>
              <w:rPr>
                <w:sz w:val="22"/>
                <w:szCs w:val="22"/>
              </w:rPr>
            </w:pPr>
            <w:r w:rsidRPr="008B6D54">
              <w:rPr>
                <w:sz w:val="22"/>
                <w:szCs w:val="22"/>
              </w:rPr>
              <w:t>- пересылать информационные продукты на адреса электронной почты третьих лиц;</w:t>
            </w:r>
          </w:p>
          <w:p w:rsidR="00DE24B9" w:rsidRDefault="00DE24B9" w:rsidP="0063551D">
            <w:pPr>
              <w:suppressAutoHyphens/>
              <w:jc w:val="both"/>
              <w:rPr>
                <w:sz w:val="22"/>
                <w:szCs w:val="22"/>
              </w:rPr>
            </w:pPr>
            <w:r w:rsidRPr="008B6D54">
              <w:rPr>
                <w:sz w:val="22"/>
                <w:szCs w:val="22"/>
              </w:rPr>
              <w:t>- публиковать информационные продукты Исполнителя в СМИ и сети «Интернет» как в прямом виде, так и в виде ссылок на ресурс, содержащий информационные продукты к</w:t>
            </w:r>
            <w:r w:rsidR="00D11AAD">
              <w:rPr>
                <w:sz w:val="22"/>
                <w:szCs w:val="22"/>
              </w:rPr>
              <w:t>ак в целом виде, так и частично.</w:t>
            </w:r>
          </w:p>
          <w:p w:rsidR="00DE24B9" w:rsidRPr="008B6D54" w:rsidRDefault="00DE24B9" w:rsidP="0063551D">
            <w:pPr>
              <w:suppressAutoHyphens/>
              <w:jc w:val="both"/>
              <w:rPr>
                <w:sz w:val="22"/>
                <w:szCs w:val="22"/>
              </w:rPr>
            </w:pPr>
            <w:r w:rsidRPr="008B6D54">
              <w:rPr>
                <w:sz w:val="22"/>
                <w:szCs w:val="22"/>
              </w:rPr>
              <w:t>7.6. Условия, указанные в настоящем разделе договора, являются существенными условиями настоящего договора. В случае несоблюдения Заказчиком условий п.п.7.2., 7.3, 7.4., 7.5. настоящего Договора, Исполнитель вправе отказаться от исполнения договора в одностороннем порядке и/или взыскать штраф в размере 200% цены договора, а также убытки или компенсацию в соответствии с действующим законодательством РФ.</w:t>
            </w:r>
          </w:p>
          <w:p w:rsidR="00DE24B9" w:rsidRPr="008B6D54" w:rsidRDefault="00DE24B9" w:rsidP="0063551D">
            <w:pPr>
              <w:suppressAutoHyphens/>
              <w:jc w:val="both"/>
              <w:rPr>
                <w:sz w:val="22"/>
                <w:szCs w:val="22"/>
              </w:rPr>
            </w:pPr>
            <w:r w:rsidRPr="008B6D54">
              <w:rPr>
                <w:sz w:val="22"/>
                <w:szCs w:val="22"/>
              </w:rPr>
              <w:t xml:space="preserve">7.7. Исполнитель имеет право по своему усмотрению в одностороннем порядке изменить формат предоставления, наименование, периодичность выпуска и содержание информационных продуктов или прекратить предоставление всех или части информационных продуктов при условии соответствующего уведомления Заказчика. </w:t>
            </w:r>
          </w:p>
          <w:p w:rsidR="00DE24B9" w:rsidRPr="008B6D54" w:rsidRDefault="00DE24B9" w:rsidP="0063551D">
            <w:pPr>
              <w:suppressAutoHyphens/>
              <w:jc w:val="both"/>
              <w:rPr>
                <w:sz w:val="22"/>
                <w:szCs w:val="22"/>
              </w:rPr>
            </w:pPr>
            <w:r w:rsidRPr="008B6D54">
              <w:rPr>
                <w:sz w:val="22"/>
                <w:szCs w:val="22"/>
              </w:rPr>
              <w:t xml:space="preserve">В случае прекращения предоставления информационных продуктов Исполнитель возвращает Заказчику денежные средства за период, за который информационные продукты не были предоставлены. </w:t>
            </w:r>
          </w:p>
          <w:p w:rsidR="00DE24B9" w:rsidRPr="008B6D54" w:rsidRDefault="00DE24B9" w:rsidP="0063551D">
            <w:pPr>
              <w:suppressAutoHyphens/>
              <w:jc w:val="both"/>
              <w:rPr>
                <w:sz w:val="22"/>
                <w:szCs w:val="22"/>
              </w:rPr>
            </w:pPr>
            <w:r w:rsidRPr="008B6D54">
              <w:rPr>
                <w:sz w:val="22"/>
                <w:szCs w:val="22"/>
              </w:rPr>
              <w:t xml:space="preserve">7.8. Заказчик имеет право отказаться от услуг в случае изменения формата предоставления или периодичности предоставления информационных продуктов, а также существенного изменения содержания (далее-изменения). В этом случае Заказчик обязан направить Исполнителю уведомление об отказе от договора не позднее 30 календарных дней с даты получения измененных информационных продуктов или уведомления Исполнителя о таких изменениях. </w:t>
            </w:r>
          </w:p>
          <w:p w:rsidR="00DE24B9" w:rsidRPr="008B6D54" w:rsidRDefault="00DE24B9" w:rsidP="0063551D">
            <w:pPr>
              <w:suppressAutoHyphens/>
              <w:jc w:val="both"/>
              <w:rPr>
                <w:sz w:val="22"/>
                <w:szCs w:val="22"/>
              </w:rPr>
            </w:pPr>
            <w:r w:rsidRPr="008B6D54">
              <w:rPr>
                <w:sz w:val="22"/>
                <w:szCs w:val="22"/>
              </w:rPr>
              <w:t>Существенным признается следующее изменение содержания:</w:t>
            </w:r>
          </w:p>
          <w:p w:rsidR="00DE24B9" w:rsidRPr="008B6D54" w:rsidRDefault="00DE24B9" w:rsidP="0063551D">
            <w:pPr>
              <w:suppressAutoHyphens/>
              <w:jc w:val="both"/>
              <w:rPr>
                <w:sz w:val="22"/>
                <w:szCs w:val="22"/>
              </w:rPr>
            </w:pPr>
            <w:r w:rsidRPr="008B6D54">
              <w:rPr>
                <w:sz w:val="22"/>
                <w:szCs w:val="22"/>
              </w:rPr>
              <w:t>- сокращение информации более чем на 30%;</w:t>
            </w:r>
          </w:p>
          <w:p w:rsidR="00DE24B9" w:rsidRPr="008B6D54" w:rsidRDefault="00DE24B9" w:rsidP="0063551D">
            <w:pPr>
              <w:rPr>
                <w:sz w:val="22"/>
                <w:szCs w:val="22"/>
              </w:rPr>
            </w:pPr>
            <w:r w:rsidRPr="008B6D54">
              <w:rPr>
                <w:sz w:val="22"/>
                <w:szCs w:val="22"/>
              </w:rPr>
              <w:t>- такое изменение структуры и состава информационных продуктов, которое не позволяет их использовать в соответствии с первоначальными целями приобретения информационных продуктов Заказчиком.</w:t>
            </w:r>
          </w:p>
          <w:p w:rsidR="00DE24B9" w:rsidRPr="008B6D54" w:rsidRDefault="00DE24B9" w:rsidP="0063551D">
            <w:pPr>
              <w:suppressAutoHyphens/>
              <w:jc w:val="center"/>
              <w:rPr>
                <w:sz w:val="22"/>
                <w:szCs w:val="22"/>
              </w:rPr>
            </w:pPr>
          </w:p>
          <w:p w:rsidR="00DE24B9" w:rsidRPr="00183468" w:rsidRDefault="00DE24B9" w:rsidP="00183468">
            <w:pPr>
              <w:pStyle w:val="a9"/>
              <w:numPr>
                <w:ilvl w:val="0"/>
                <w:numId w:val="3"/>
              </w:numPr>
              <w:suppressAutoHyphens/>
              <w:jc w:val="center"/>
              <w:rPr>
                <w:b/>
                <w:sz w:val="22"/>
                <w:szCs w:val="22"/>
              </w:rPr>
            </w:pPr>
            <w:r w:rsidRPr="00183468">
              <w:rPr>
                <w:b/>
                <w:sz w:val="22"/>
                <w:szCs w:val="22"/>
              </w:rPr>
              <w:t>Прочие условия</w:t>
            </w:r>
          </w:p>
          <w:p w:rsidR="00183468" w:rsidRPr="00183468" w:rsidRDefault="00183468" w:rsidP="00183468">
            <w:pPr>
              <w:pStyle w:val="a9"/>
              <w:suppressAutoHyphens/>
              <w:ind w:left="540"/>
              <w:rPr>
                <w:b/>
                <w:sz w:val="22"/>
                <w:szCs w:val="22"/>
              </w:rPr>
            </w:pPr>
          </w:p>
          <w:p w:rsidR="00DE24B9" w:rsidRPr="008B6D54" w:rsidRDefault="00DE24B9" w:rsidP="0063551D">
            <w:pPr>
              <w:suppressAutoHyphens/>
              <w:jc w:val="both"/>
              <w:rPr>
                <w:sz w:val="22"/>
                <w:szCs w:val="22"/>
              </w:rPr>
            </w:pPr>
            <w:r w:rsidRPr="008B6D54">
              <w:rPr>
                <w:sz w:val="22"/>
                <w:szCs w:val="22"/>
              </w:rPr>
              <w:t>8.1. С момента вступления в силу настоящего Договора вся предыдущая переписка между Сторонами в части, противоречащей условиям настоящего Договора, теряет силу и не является юридически обязывающей для Сторон.</w:t>
            </w:r>
          </w:p>
          <w:p w:rsidR="00DE24B9" w:rsidRPr="008B6D54" w:rsidRDefault="00DE24B9" w:rsidP="0063551D">
            <w:pPr>
              <w:pStyle w:val="a3"/>
              <w:suppressAutoHyphens/>
              <w:spacing w:after="0" w:line="240" w:lineRule="atLeast"/>
              <w:rPr>
                <w:sz w:val="22"/>
                <w:szCs w:val="22"/>
                <w:lang w:eastAsia="ru-RU"/>
              </w:rPr>
            </w:pPr>
            <w:r w:rsidRPr="008B6D54">
              <w:rPr>
                <w:sz w:val="22"/>
                <w:szCs w:val="22"/>
                <w:lang w:eastAsia="ru-RU"/>
              </w:rPr>
              <w:t>8.2. Стороны обязуются информировать друг друга в письменной форме:</w:t>
            </w:r>
          </w:p>
          <w:p w:rsidR="00DE24B9" w:rsidRPr="008B6D54" w:rsidRDefault="00DE24B9" w:rsidP="0063551D">
            <w:pPr>
              <w:pStyle w:val="a3"/>
              <w:suppressAutoHyphens/>
              <w:spacing w:after="0" w:line="240" w:lineRule="atLeast"/>
              <w:rPr>
                <w:sz w:val="22"/>
                <w:szCs w:val="22"/>
                <w:lang w:eastAsia="ru-RU"/>
              </w:rPr>
            </w:pPr>
            <w:r w:rsidRPr="008B6D54">
              <w:rPr>
                <w:sz w:val="22"/>
                <w:szCs w:val="22"/>
                <w:lang w:eastAsia="ru-RU"/>
              </w:rPr>
              <w:t>а) об изменении юридического, почтового адреса, контактных телефонов, банковских реквизитов — в 10-дневный срок со дня наступления соответствующего события;</w:t>
            </w:r>
          </w:p>
          <w:p w:rsidR="00DE24B9" w:rsidRPr="008B6D54" w:rsidRDefault="00DE24B9" w:rsidP="0063551D">
            <w:pPr>
              <w:suppressAutoHyphens/>
              <w:spacing w:line="240" w:lineRule="atLeast"/>
              <w:jc w:val="both"/>
              <w:rPr>
                <w:sz w:val="22"/>
                <w:szCs w:val="22"/>
              </w:rPr>
            </w:pPr>
            <w:r w:rsidRPr="008B6D54">
              <w:rPr>
                <w:sz w:val="22"/>
                <w:szCs w:val="22"/>
              </w:rPr>
              <w:t xml:space="preserve">б) о своей реорганизации, ликвидации — в возможные кратчайшие сроки. </w:t>
            </w:r>
          </w:p>
          <w:p w:rsidR="00DE24B9" w:rsidRPr="008B6D54" w:rsidRDefault="00DE24B9" w:rsidP="0063551D">
            <w:pPr>
              <w:suppressAutoHyphens/>
              <w:spacing w:line="240" w:lineRule="atLeast"/>
              <w:jc w:val="both"/>
              <w:rPr>
                <w:sz w:val="22"/>
                <w:szCs w:val="22"/>
              </w:rPr>
            </w:pPr>
            <w:r w:rsidRPr="008B6D54">
              <w:rPr>
                <w:sz w:val="22"/>
                <w:szCs w:val="22"/>
              </w:rPr>
              <w:t>8.3. По требованию любой из Сторон Стороны производят сверку расчётов.</w:t>
            </w:r>
          </w:p>
          <w:p w:rsidR="00DE24B9" w:rsidRPr="008B6D54" w:rsidRDefault="00DE24B9" w:rsidP="0063551D">
            <w:pPr>
              <w:pStyle w:val="a3"/>
              <w:suppressAutoHyphens/>
              <w:spacing w:after="0"/>
              <w:rPr>
                <w:sz w:val="22"/>
                <w:szCs w:val="22"/>
                <w:lang w:eastAsia="ru-RU"/>
              </w:rPr>
            </w:pPr>
            <w:r w:rsidRPr="008B6D54">
              <w:rPr>
                <w:sz w:val="22"/>
                <w:szCs w:val="22"/>
                <w:lang w:eastAsia="ru-RU"/>
              </w:rPr>
              <w:t>8.4. Стороны обязуются высылать друг другу по почте оригиналы всех документов, писем (в том числе договоров, протоколов разногласий и урегулирования разногласий, дополнительных соглашений), уведомлений, направленных факсимильным сообщением или по указанным адресам электронной почты, в 15-дневный срок со дня передачи таких документов с помощью электронных средств связи. До получения оригиналов документов, перечисленных в настоящем пункте, факсимильные копии и копии, полученные по электронной почте, имеют для Сторон Договора силу оригинала.</w:t>
            </w:r>
          </w:p>
          <w:p w:rsidR="00DE24B9" w:rsidRPr="008B6D54" w:rsidRDefault="00DE24B9" w:rsidP="0063551D">
            <w:pPr>
              <w:ind w:right="21"/>
              <w:jc w:val="both"/>
              <w:rPr>
                <w:sz w:val="22"/>
                <w:szCs w:val="22"/>
              </w:rPr>
            </w:pPr>
            <w:r w:rsidRPr="008B6D54">
              <w:rPr>
                <w:sz w:val="22"/>
                <w:szCs w:val="22"/>
              </w:rPr>
              <w:t>8.5. Исполнитель заявляет, гарантирует и подтверждает Заказчику и его аффилированным лицам, что Исполнитель обладает всеми правами собственности и правами интеллектуальной собственности на информационные продукты, необходимыми для заключения настоящего Договора и предоставления Заказчику и его аффилированным субъектам прав в рамках настоящего Договора. Соответственно, Исполнитель обязан возместить Заказчику и его аффилированным субъектам убытки и защитить их от любых претензий третьих сторон в отношении того, что информационные продукты нарушают, ущемляют или иным образом незаконно присваивают любые права собственности или права интеллектуальной собственности такой третьей стороны.</w:t>
            </w:r>
          </w:p>
          <w:p w:rsidR="00DE24B9" w:rsidRPr="008B6D54" w:rsidRDefault="00DE24B9" w:rsidP="0063551D">
            <w:pPr>
              <w:pStyle w:val="a3"/>
              <w:suppressAutoHyphens/>
              <w:spacing w:after="0"/>
              <w:rPr>
                <w:sz w:val="22"/>
                <w:szCs w:val="22"/>
                <w:lang w:eastAsia="ru-RU"/>
              </w:rPr>
            </w:pPr>
            <w:r w:rsidRPr="008B6D54">
              <w:rPr>
                <w:sz w:val="22"/>
                <w:szCs w:val="22"/>
                <w:lang w:eastAsia="ru-RU"/>
              </w:rPr>
              <w:t>8.6. Во всем остальном, что не предусмотрено настоящим Договором, Стороны руководствуются действующим законодательством РФ.</w:t>
            </w:r>
          </w:p>
          <w:p w:rsidR="00DE24B9" w:rsidRPr="008B6D54" w:rsidRDefault="00DE24B9" w:rsidP="0063551D">
            <w:pPr>
              <w:jc w:val="both"/>
              <w:rPr>
                <w:sz w:val="22"/>
                <w:szCs w:val="22"/>
              </w:rPr>
            </w:pPr>
            <w:r w:rsidRPr="008B6D54">
              <w:rPr>
                <w:sz w:val="22"/>
                <w:szCs w:val="22"/>
              </w:rPr>
              <w:t>8.7. Все споры, возникающие в связи с данным Договором, должны по возможности решаться Сторонами путем переговоров. Если Стороны не придут к согласию, спор между Сторонами подлежит разрешению в Арбитражном суде г. Москвы.</w:t>
            </w:r>
          </w:p>
          <w:p w:rsidR="00DE24B9" w:rsidRPr="008B6D54" w:rsidRDefault="00DE24B9" w:rsidP="0063551D">
            <w:pPr>
              <w:suppressAutoHyphens/>
              <w:jc w:val="both"/>
              <w:rPr>
                <w:sz w:val="22"/>
                <w:szCs w:val="22"/>
              </w:rPr>
            </w:pPr>
            <w:r w:rsidRPr="008B6D54">
              <w:rPr>
                <w:sz w:val="22"/>
                <w:szCs w:val="22"/>
              </w:rPr>
              <w:t>8.8. Настоящий Договор составлен в двух экземплярах, по одному для каждой из Сторон.</w:t>
            </w:r>
          </w:p>
          <w:p w:rsidR="00D11AAD" w:rsidRPr="00073A92" w:rsidRDefault="00DE24B9" w:rsidP="00D11AAD">
            <w:pPr>
              <w:jc w:val="both"/>
              <w:rPr>
                <w:sz w:val="22"/>
                <w:szCs w:val="22"/>
              </w:rPr>
            </w:pPr>
            <w:r w:rsidRPr="008B6D54">
              <w:rPr>
                <w:sz w:val="22"/>
                <w:szCs w:val="22"/>
              </w:rPr>
              <w:t xml:space="preserve">8.9. Заключая данный Договор, Заказчик дает свое безусловное согласие на сбор, обработку и хранение необходимых персональных данных </w:t>
            </w:r>
            <w:r w:rsidRPr="00073A92">
              <w:rPr>
                <w:sz w:val="22"/>
                <w:szCs w:val="22"/>
              </w:rPr>
              <w:t xml:space="preserve">о </w:t>
            </w:r>
            <w:r w:rsidR="00D11AAD" w:rsidRPr="00073A92">
              <w:rPr>
                <w:sz w:val="22"/>
                <w:szCs w:val="22"/>
              </w:rPr>
              <w:t xml:space="preserve">своих работниках </w:t>
            </w:r>
            <w:r w:rsidRPr="00073A92">
              <w:rPr>
                <w:sz w:val="22"/>
                <w:szCs w:val="22"/>
              </w:rPr>
              <w:t xml:space="preserve">в целях предоставления Услуги согласно условиям настоящего Договора. </w:t>
            </w:r>
            <w:r w:rsidR="00D11AAD" w:rsidRPr="00073A92">
              <w:rPr>
                <w:sz w:val="22"/>
                <w:szCs w:val="22"/>
              </w:rPr>
              <w:t>Заказчик дает согласие Исполнителю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Заказчиком при заключении  и исполнении настоящего договора (дополнительного соглашения к нему) персональных данных работников Заказчика в целях заключения и исполнения настоящего  договора, а также в целях реализации сторонами своих прав по договору с помощью различных средств связи, включая, но, не ограничиваясь: почтовая рассылка, электронная почта, телефон, факсимильная связь, сеть Интернет.</w:t>
            </w:r>
          </w:p>
          <w:p w:rsidR="00D11AAD" w:rsidRPr="00073A92" w:rsidRDefault="00D11AAD" w:rsidP="00D11AAD">
            <w:pPr>
              <w:jc w:val="both"/>
              <w:rPr>
                <w:sz w:val="22"/>
                <w:szCs w:val="22"/>
              </w:rPr>
            </w:pPr>
            <w:r w:rsidRPr="00073A92">
              <w:rPr>
                <w:sz w:val="22"/>
                <w:szCs w:val="22"/>
              </w:rPr>
              <w:t>Заказчик соглашается с тем, что Исполнителем будут использованы следующие способы обработки персональных данных работников Заказчика: автоматизированная, неавтоматизированная, смешанная. Персональные данные работников Заказчика могут быть переданы Исполнителем третьим лицам в соответствии с требованиями действующего законодательства.</w:t>
            </w:r>
          </w:p>
          <w:p w:rsidR="00D11AAD" w:rsidRPr="00D11AAD" w:rsidRDefault="00D11AAD" w:rsidP="00D11AAD">
            <w:pPr>
              <w:jc w:val="both"/>
              <w:rPr>
                <w:sz w:val="22"/>
                <w:szCs w:val="22"/>
              </w:rPr>
            </w:pPr>
            <w:r w:rsidRPr="00073A92">
              <w:rPr>
                <w:sz w:val="22"/>
                <w:szCs w:val="22"/>
              </w:rPr>
              <w:t>Заказчик гарантирует Исполнителю, что имеет необходимые согласия от своих работников на передачу их персональных данных Исполнителю в целях заключения и исполнения настоящего договора.</w:t>
            </w:r>
          </w:p>
          <w:p w:rsidR="00DE24B9" w:rsidRPr="008B6D54" w:rsidRDefault="00DE24B9" w:rsidP="0063551D">
            <w:pPr>
              <w:jc w:val="both"/>
              <w:rPr>
                <w:sz w:val="22"/>
                <w:szCs w:val="22"/>
              </w:rPr>
            </w:pPr>
            <w:r w:rsidRPr="008B6D54">
              <w:rPr>
                <w:sz w:val="22"/>
                <w:szCs w:val="22"/>
              </w:rPr>
              <w:t>Во избежание сомнений, такие персональные данные не включают персональные данные, касающиеся пользовател</w:t>
            </w:r>
            <w:r w:rsidR="00445823" w:rsidRPr="008B6D54">
              <w:rPr>
                <w:sz w:val="22"/>
                <w:szCs w:val="22"/>
              </w:rPr>
              <w:t>ей</w:t>
            </w:r>
            <w:r w:rsidRPr="008B6D54">
              <w:rPr>
                <w:sz w:val="22"/>
                <w:szCs w:val="22"/>
              </w:rPr>
              <w:t xml:space="preserve"> продукции Заказчика или любых отдельных лиц. Каждая Сторона обязуется сохранять конфиденциальность информации другой Стороны всеми разумными средствами и как минимум в такой же степени, в какой такая Сторона сохраняет конфиденциальной своей собственной информации.</w:t>
            </w:r>
          </w:p>
          <w:p w:rsidR="00DE24B9" w:rsidRPr="008B6D54" w:rsidRDefault="00DE24B9" w:rsidP="0063551D">
            <w:pPr>
              <w:jc w:val="both"/>
              <w:rPr>
                <w:sz w:val="22"/>
                <w:szCs w:val="22"/>
              </w:rPr>
            </w:pPr>
            <w:r w:rsidRPr="008B6D54">
              <w:rPr>
                <w:sz w:val="22"/>
                <w:szCs w:val="22"/>
              </w:rPr>
              <w:t>8.10. За исключением случаев, в которых согласно п. 8.5, а также случаев, когда любая из сторон проявляет крайнюю небрежность или умышленную халатность, ни одна из сторон не несет ответственности, в том числе финансовой, за любую упущенную прибыль, штрафные, побочные или косвенные убытки либо убытки подобного рода, независимо от определения.</w:t>
            </w:r>
          </w:p>
          <w:p w:rsidR="00DE24B9" w:rsidRPr="008B6D54" w:rsidRDefault="00DE24B9" w:rsidP="0063551D">
            <w:pPr>
              <w:jc w:val="both"/>
              <w:rPr>
                <w:sz w:val="22"/>
                <w:szCs w:val="22"/>
              </w:rPr>
            </w:pPr>
            <w:r w:rsidRPr="008B6D54">
              <w:rPr>
                <w:sz w:val="22"/>
                <w:szCs w:val="22"/>
              </w:rPr>
              <w:t>8.11. Все поправки, приложения и дополнения к настоящему Договору вступают в силу после их подписания уполномоченными представителями обеих Сторон. Договор составлен на русском и английском языках, но в случае несоответствий текст на русском языке имеет преимущественную силу.</w:t>
            </w:r>
          </w:p>
          <w:p w:rsidR="00DE24B9" w:rsidRPr="008B6D54" w:rsidRDefault="00DE24B9" w:rsidP="00C85100">
            <w:pPr>
              <w:suppressAutoHyphens/>
              <w:jc w:val="both"/>
              <w:rPr>
                <w:sz w:val="22"/>
                <w:szCs w:val="22"/>
              </w:rPr>
            </w:pPr>
            <w:r w:rsidRPr="008B6D54">
              <w:rPr>
                <w:sz w:val="22"/>
                <w:szCs w:val="22"/>
              </w:rPr>
              <w:t>8.12. Оригиналы документов, указанных в п. 8.4. договора или иные сообщения, подлежащие передаче от одной Стороны Договора другой Стороне, передаются письменно по следующим адресам:</w:t>
            </w:r>
          </w:p>
        </w:tc>
        <w:tc>
          <w:tcPr>
            <w:tcW w:w="5386" w:type="dxa"/>
            <w:gridSpan w:val="2"/>
            <w:tcBorders>
              <w:top w:val="nil"/>
              <w:left w:val="nil"/>
              <w:bottom w:val="nil"/>
              <w:right w:val="nil"/>
            </w:tcBorders>
          </w:tcPr>
          <w:p w:rsidR="00DE24B9" w:rsidRPr="008B6D54" w:rsidRDefault="00DE24B9" w:rsidP="0063551D">
            <w:pPr>
              <w:jc w:val="center"/>
              <w:rPr>
                <w:sz w:val="22"/>
                <w:szCs w:val="22"/>
                <w:lang w:val="en-US"/>
              </w:rPr>
            </w:pPr>
            <w:r w:rsidRPr="008B6D54">
              <w:rPr>
                <w:b/>
                <w:sz w:val="22"/>
                <w:szCs w:val="22"/>
                <w:lang w:val="en-US"/>
              </w:rPr>
              <w:t xml:space="preserve">CONTRACT No. </w:t>
            </w:r>
            <w:r w:rsidR="007E440C" w:rsidRPr="008B6D54">
              <w:rPr>
                <w:b/>
                <w:sz w:val="22"/>
                <w:szCs w:val="22"/>
                <w:lang w:val="en-US"/>
              </w:rPr>
              <w:t>___</w:t>
            </w:r>
            <w:r w:rsidRPr="008B6D54">
              <w:rPr>
                <w:b/>
                <w:sz w:val="22"/>
                <w:szCs w:val="22"/>
                <w:lang w:val="en-US"/>
              </w:rPr>
              <w:t>/201</w:t>
            </w:r>
            <w:r w:rsidR="007E440C" w:rsidRPr="008B6D54">
              <w:rPr>
                <w:b/>
                <w:sz w:val="22"/>
                <w:szCs w:val="22"/>
                <w:lang w:val="en-US"/>
              </w:rPr>
              <w:t>9</w:t>
            </w:r>
          </w:p>
          <w:p w:rsidR="00DE24B9" w:rsidRPr="008B6D54" w:rsidRDefault="00DE24B9" w:rsidP="0063551D">
            <w:pPr>
              <w:jc w:val="center"/>
              <w:rPr>
                <w:sz w:val="22"/>
                <w:szCs w:val="22"/>
                <w:lang w:val="en-US"/>
              </w:rPr>
            </w:pPr>
          </w:p>
          <w:p w:rsidR="00DE24B9" w:rsidRPr="008B6D54" w:rsidRDefault="00DE24B9" w:rsidP="0063551D">
            <w:pPr>
              <w:jc w:val="both"/>
              <w:rPr>
                <w:sz w:val="22"/>
                <w:szCs w:val="22"/>
                <w:lang w:val="en-US"/>
              </w:rPr>
            </w:pPr>
            <w:r w:rsidRPr="008B6D54">
              <w:rPr>
                <w:sz w:val="22"/>
                <w:szCs w:val="22"/>
                <w:lang w:val="en-US"/>
              </w:rPr>
              <w:t>Moscow</w:t>
            </w:r>
            <w:r w:rsidRPr="008B6D54">
              <w:rPr>
                <w:sz w:val="22"/>
                <w:szCs w:val="22"/>
                <w:lang w:val="en-US"/>
              </w:rPr>
              <w:tab/>
            </w:r>
            <w:r w:rsidRPr="008B6D54">
              <w:rPr>
                <w:sz w:val="22"/>
                <w:szCs w:val="22"/>
                <w:lang w:val="en-US"/>
              </w:rPr>
              <w:tab/>
            </w:r>
            <w:r w:rsidRPr="008B6D54">
              <w:rPr>
                <w:sz w:val="22"/>
                <w:szCs w:val="22"/>
                <w:lang w:val="en-US"/>
              </w:rPr>
              <w:tab/>
              <w:t xml:space="preserve">           </w:t>
            </w:r>
            <w:r w:rsidR="00BE264A" w:rsidRPr="008B6D54">
              <w:rPr>
                <w:sz w:val="22"/>
                <w:szCs w:val="22"/>
                <w:lang w:val="en-US"/>
              </w:rPr>
              <w:t xml:space="preserve"> </w:t>
            </w:r>
            <w:r w:rsidRPr="008B6D54">
              <w:rPr>
                <w:sz w:val="22"/>
                <w:szCs w:val="22"/>
                <w:lang w:val="en-US"/>
              </w:rPr>
              <w:t xml:space="preserve">  «</w:t>
            </w:r>
            <w:r w:rsidR="00073A92">
              <w:rPr>
                <w:sz w:val="22"/>
                <w:szCs w:val="22"/>
                <w:lang w:val="en-US"/>
              </w:rPr>
              <w:t>__</w:t>
            </w:r>
            <w:r w:rsidR="00BE264A" w:rsidRPr="008B6D54">
              <w:rPr>
                <w:sz w:val="22"/>
                <w:szCs w:val="22"/>
                <w:lang w:val="en-US"/>
              </w:rPr>
              <w:t>»</w:t>
            </w:r>
            <w:r w:rsidRPr="008B6D54">
              <w:rPr>
                <w:sz w:val="22"/>
                <w:szCs w:val="22"/>
                <w:lang w:val="en-US"/>
              </w:rPr>
              <w:t xml:space="preserve"> </w:t>
            </w:r>
            <w:r w:rsidR="00073A92">
              <w:rPr>
                <w:sz w:val="22"/>
                <w:szCs w:val="22"/>
                <w:lang w:val="en-US"/>
              </w:rPr>
              <w:t>_______</w:t>
            </w:r>
          </w:p>
          <w:p w:rsidR="00DE24B9" w:rsidRPr="008B6D54" w:rsidRDefault="00DE24B9" w:rsidP="0063551D">
            <w:pPr>
              <w:jc w:val="both"/>
              <w:rPr>
                <w:b/>
                <w:sz w:val="22"/>
                <w:szCs w:val="22"/>
                <w:lang w:val="en-US"/>
              </w:rPr>
            </w:pPr>
          </w:p>
          <w:p w:rsidR="00DE24B9" w:rsidRPr="008B6D54" w:rsidRDefault="006E75FF" w:rsidP="0063551D">
            <w:pPr>
              <w:ind w:firstLine="540"/>
              <w:jc w:val="both"/>
              <w:rPr>
                <w:sz w:val="22"/>
                <w:szCs w:val="22"/>
                <w:lang w:val="en-US"/>
              </w:rPr>
            </w:pPr>
            <w:r w:rsidRPr="008B6D54">
              <w:rPr>
                <w:color w:val="000000"/>
                <w:sz w:val="22"/>
                <w:szCs w:val="22"/>
                <w:shd w:val="clear" w:color="auto" w:fill="FFFFFF"/>
                <w:lang w:val="en-US"/>
              </w:rPr>
              <w:t>Federal State Budget Organization «Russian Energy Agency» of the Ministry of Energy of Russia (</w:t>
            </w:r>
            <w:proofErr w:type="spellStart"/>
            <w:r w:rsidRPr="008B6D54">
              <w:rPr>
                <w:color w:val="000000"/>
                <w:sz w:val="22"/>
                <w:szCs w:val="22"/>
                <w:shd w:val="clear" w:color="auto" w:fill="FFFFFF"/>
                <w:lang w:val="en-US"/>
              </w:rPr>
              <w:t>FSBO</w:t>
            </w:r>
            <w:proofErr w:type="spellEnd"/>
            <w:r w:rsidRPr="008B6D54">
              <w:rPr>
                <w:color w:val="000000"/>
                <w:sz w:val="22"/>
                <w:szCs w:val="22"/>
                <w:shd w:val="clear" w:color="auto" w:fill="FFFFFF"/>
                <w:lang w:val="en-US"/>
              </w:rPr>
              <w:t xml:space="preserve"> «REA» of the Ministry of Energy of Russia), hereinafter referred to as </w:t>
            </w:r>
            <w:r w:rsidR="00BE264A" w:rsidRPr="008B6D54">
              <w:rPr>
                <w:b/>
                <w:color w:val="000000"/>
                <w:sz w:val="22"/>
                <w:szCs w:val="22"/>
                <w:shd w:val="clear" w:color="auto" w:fill="FFFFFF"/>
                <w:lang w:val="en-US"/>
              </w:rPr>
              <w:t>«</w:t>
            </w:r>
            <w:r w:rsidRPr="008B6D54">
              <w:rPr>
                <w:b/>
                <w:color w:val="000000"/>
                <w:sz w:val="22"/>
                <w:szCs w:val="22"/>
                <w:shd w:val="clear" w:color="auto" w:fill="FFFFFF"/>
                <w:lang w:val="en-US"/>
              </w:rPr>
              <w:t>the Contractor</w:t>
            </w:r>
            <w:r w:rsidR="00BE264A" w:rsidRPr="008B6D54">
              <w:rPr>
                <w:b/>
                <w:color w:val="000000"/>
                <w:sz w:val="22"/>
                <w:szCs w:val="22"/>
                <w:shd w:val="clear" w:color="auto" w:fill="FFFFFF"/>
                <w:lang w:val="en-US"/>
              </w:rPr>
              <w:t>»</w:t>
            </w:r>
            <w:r w:rsidRPr="008B6D54">
              <w:rPr>
                <w:color w:val="000000"/>
                <w:sz w:val="22"/>
                <w:szCs w:val="22"/>
                <w:shd w:val="clear" w:color="auto" w:fill="FFFFFF"/>
                <w:lang w:val="en-US"/>
              </w:rPr>
              <w:t>, acting through Central Dispatching Department of Fuel Energy Complex - Branch of Federal State Budget Organization «Russian Energy Agency» of the Ministry of Energy of Russia (</w:t>
            </w:r>
            <w:proofErr w:type="spellStart"/>
            <w:r w:rsidRPr="008B6D54">
              <w:rPr>
                <w:color w:val="000000"/>
                <w:sz w:val="22"/>
                <w:szCs w:val="22"/>
                <w:shd w:val="clear" w:color="auto" w:fill="FFFFFF"/>
                <w:lang w:val="en-US"/>
              </w:rPr>
              <w:t>CDU</w:t>
            </w:r>
            <w:proofErr w:type="spellEnd"/>
            <w:r w:rsidRPr="008B6D54">
              <w:rPr>
                <w:color w:val="000000"/>
                <w:sz w:val="22"/>
                <w:szCs w:val="22"/>
                <w:shd w:val="clear" w:color="auto" w:fill="FFFFFF"/>
                <w:lang w:val="en-US"/>
              </w:rPr>
              <w:t xml:space="preserve"> </w:t>
            </w:r>
            <w:proofErr w:type="spellStart"/>
            <w:r w:rsidRPr="008B6D54">
              <w:rPr>
                <w:color w:val="000000"/>
                <w:sz w:val="22"/>
                <w:szCs w:val="22"/>
                <w:shd w:val="clear" w:color="auto" w:fill="FFFFFF"/>
                <w:lang w:val="en-US"/>
              </w:rPr>
              <w:t>TEK</w:t>
            </w:r>
            <w:proofErr w:type="spellEnd"/>
            <w:r w:rsidRPr="008B6D54">
              <w:rPr>
                <w:color w:val="000000"/>
                <w:sz w:val="22"/>
                <w:szCs w:val="22"/>
                <w:shd w:val="clear" w:color="auto" w:fill="FFFFFF"/>
                <w:lang w:val="en-US"/>
              </w:rPr>
              <w:t xml:space="preserve"> – Branch of </w:t>
            </w:r>
            <w:proofErr w:type="spellStart"/>
            <w:r w:rsidRPr="008B6D54">
              <w:rPr>
                <w:color w:val="000000"/>
                <w:sz w:val="22"/>
                <w:szCs w:val="22"/>
                <w:shd w:val="clear" w:color="auto" w:fill="FFFFFF"/>
                <w:lang w:val="en-US"/>
              </w:rPr>
              <w:t>FSBO</w:t>
            </w:r>
            <w:proofErr w:type="spellEnd"/>
            <w:r w:rsidRPr="008B6D54">
              <w:rPr>
                <w:color w:val="000000"/>
                <w:sz w:val="22"/>
                <w:szCs w:val="22"/>
                <w:shd w:val="clear" w:color="auto" w:fill="FFFFFF"/>
                <w:lang w:val="en-US"/>
              </w:rPr>
              <w:t xml:space="preserve"> «REA» of the Ministry of Energy of Russia), represented by the Director of </w:t>
            </w:r>
            <w:proofErr w:type="spellStart"/>
            <w:r w:rsidRPr="008B6D54">
              <w:rPr>
                <w:color w:val="000000"/>
                <w:sz w:val="22"/>
                <w:szCs w:val="22"/>
                <w:shd w:val="clear" w:color="auto" w:fill="FFFFFF"/>
                <w:lang w:val="en-US"/>
              </w:rPr>
              <w:t>CDU</w:t>
            </w:r>
            <w:proofErr w:type="spellEnd"/>
            <w:r w:rsidRPr="008B6D54">
              <w:rPr>
                <w:color w:val="000000"/>
                <w:sz w:val="22"/>
                <w:szCs w:val="22"/>
                <w:shd w:val="clear" w:color="auto" w:fill="FFFFFF"/>
                <w:lang w:val="en-US"/>
              </w:rPr>
              <w:t xml:space="preserve"> </w:t>
            </w:r>
            <w:proofErr w:type="spellStart"/>
            <w:r w:rsidRPr="008B6D54">
              <w:rPr>
                <w:color w:val="000000"/>
                <w:sz w:val="22"/>
                <w:szCs w:val="22"/>
                <w:shd w:val="clear" w:color="auto" w:fill="FFFFFF"/>
                <w:lang w:val="en-US"/>
              </w:rPr>
              <w:t>TEK</w:t>
            </w:r>
            <w:proofErr w:type="spellEnd"/>
            <w:r w:rsidRPr="008B6D54">
              <w:rPr>
                <w:color w:val="000000"/>
                <w:sz w:val="22"/>
                <w:szCs w:val="22"/>
                <w:shd w:val="clear" w:color="auto" w:fill="FFFFFF"/>
                <w:lang w:val="en-US"/>
              </w:rPr>
              <w:t xml:space="preserve"> – Branch of </w:t>
            </w:r>
            <w:proofErr w:type="spellStart"/>
            <w:r w:rsidRPr="008B6D54">
              <w:rPr>
                <w:color w:val="000000"/>
                <w:sz w:val="22"/>
                <w:szCs w:val="22"/>
                <w:shd w:val="clear" w:color="auto" w:fill="FFFFFF"/>
                <w:lang w:val="en-US"/>
              </w:rPr>
              <w:t>FSBO</w:t>
            </w:r>
            <w:proofErr w:type="spellEnd"/>
            <w:r w:rsidRPr="008B6D54">
              <w:rPr>
                <w:color w:val="000000"/>
                <w:sz w:val="22"/>
                <w:szCs w:val="22"/>
                <w:shd w:val="clear" w:color="auto" w:fill="FFFFFF"/>
                <w:lang w:val="en-US"/>
              </w:rPr>
              <w:t xml:space="preserve"> «REA» of the Ministry of Energy of Russia D.S. </w:t>
            </w:r>
            <w:proofErr w:type="spellStart"/>
            <w:r w:rsidRPr="008B6D54">
              <w:rPr>
                <w:color w:val="000000"/>
                <w:sz w:val="22"/>
                <w:szCs w:val="22"/>
                <w:shd w:val="clear" w:color="auto" w:fill="FFFFFF"/>
                <w:lang w:val="en-US"/>
              </w:rPr>
              <w:t>Zavalov</w:t>
            </w:r>
            <w:proofErr w:type="spellEnd"/>
            <w:r w:rsidRPr="008B6D54">
              <w:rPr>
                <w:color w:val="000000"/>
                <w:sz w:val="22"/>
                <w:szCs w:val="22"/>
                <w:shd w:val="clear" w:color="auto" w:fill="FFFFFF"/>
                <w:lang w:val="en-US"/>
              </w:rPr>
              <w:t>, acting upon the basis of the order of Ministry of Energy of the Russian Federation №70  as of 15/05/2019</w:t>
            </w:r>
            <w:r w:rsidR="00DE24B9" w:rsidRPr="008B6D54">
              <w:rPr>
                <w:color w:val="000000"/>
                <w:sz w:val="22"/>
                <w:szCs w:val="22"/>
                <w:shd w:val="clear" w:color="auto" w:fill="FFFFFF"/>
                <w:lang w:val="en-US"/>
              </w:rPr>
              <w:t>, and</w:t>
            </w:r>
            <w:r w:rsidR="00073A92">
              <w:rPr>
                <w:color w:val="000000"/>
                <w:sz w:val="22"/>
                <w:szCs w:val="22"/>
                <w:shd w:val="clear" w:color="auto" w:fill="FFFFFF"/>
                <w:lang w:val="en-US"/>
              </w:rPr>
              <w:t>_________________________</w:t>
            </w:r>
            <w:r w:rsidR="00DE24B9" w:rsidRPr="008B6D54">
              <w:rPr>
                <w:color w:val="000000"/>
                <w:sz w:val="22"/>
                <w:szCs w:val="22"/>
                <w:shd w:val="clear" w:color="auto" w:fill="FFFFFF"/>
                <w:lang w:val="en-US"/>
              </w:rPr>
              <w:t xml:space="preserve">, </w:t>
            </w:r>
            <w:r w:rsidR="00DE24B9" w:rsidRPr="008B6D54">
              <w:rPr>
                <w:sz w:val="22"/>
                <w:szCs w:val="22"/>
                <w:lang w:val="en-US"/>
              </w:rPr>
              <w:t xml:space="preserve">referred to as </w:t>
            </w:r>
            <w:r w:rsidR="00BE264A" w:rsidRPr="008B6D54">
              <w:rPr>
                <w:sz w:val="22"/>
                <w:szCs w:val="22"/>
                <w:lang w:val="en-US"/>
              </w:rPr>
              <w:t>«</w:t>
            </w:r>
            <w:r w:rsidR="00DE24B9" w:rsidRPr="008B6D54">
              <w:rPr>
                <w:b/>
                <w:sz w:val="22"/>
                <w:szCs w:val="22"/>
                <w:lang w:val="en-US"/>
              </w:rPr>
              <w:t>the Client</w:t>
            </w:r>
            <w:r w:rsidR="00BE264A" w:rsidRPr="008B6D54">
              <w:rPr>
                <w:b/>
                <w:sz w:val="22"/>
                <w:szCs w:val="22"/>
                <w:lang w:val="en-US"/>
              </w:rPr>
              <w:t>»</w:t>
            </w:r>
            <w:r w:rsidR="00DE24B9" w:rsidRPr="008B6D54">
              <w:rPr>
                <w:sz w:val="22"/>
                <w:szCs w:val="22"/>
                <w:lang w:val="en-US"/>
              </w:rPr>
              <w:t xml:space="preserve">, represented by </w:t>
            </w:r>
            <w:r w:rsidR="00073A92">
              <w:rPr>
                <w:sz w:val="22"/>
                <w:szCs w:val="22"/>
                <w:lang w:val="en-US"/>
              </w:rPr>
              <w:t>__________________</w:t>
            </w:r>
            <w:r w:rsidR="00DE24B9" w:rsidRPr="008B6D54">
              <w:rPr>
                <w:sz w:val="22"/>
                <w:szCs w:val="22"/>
                <w:lang w:val="en-US"/>
              </w:rPr>
              <w:t xml:space="preserve">, on the other hand, </w:t>
            </w:r>
            <w:r w:rsidR="00DE24B9" w:rsidRPr="008B6D54">
              <w:rPr>
                <w:color w:val="000000"/>
                <w:sz w:val="22"/>
                <w:szCs w:val="22"/>
                <w:lang w:val="en-US"/>
              </w:rPr>
              <w:t xml:space="preserve">together referred to as «the Parties», </w:t>
            </w:r>
            <w:r w:rsidR="00DE24B9" w:rsidRPr="008B6D54">
              <w:rPr>
                <w:sz w:val="22"/>
                <w:szCs w:val="22"/>
                <w:lang w:val="en-US"/>
              </w:rPr>
              <w:t>have concluded the Contract as follows:</w:t>
            </w:r>
          </w:p>
          <w:p w:rsidR="00DE24B9" w:rsidRPr="008B6D54" w:rsidRDefault="00DE24B9" w:rsidP="0063551D">
            <w:pPr>
              <w:ind w:firstLine="540"/>
              <w:jc w:val="both"/>
              <w:rPr>
                <w:sz w:val="22"/>
                <w:szCs w:val="22"/>
                <w:lang w:val="en-US"/>
              </w:rPr>
            </w:pPr>
          </w:p>
          <w:p w:rsidR="00DE24B9" w:rsidRPr="00AF088D" w:rsidRDefault="00DE24B9" w:rsidP="00AF088D">
            <w:pPr>
              <w:pStyle w:val="a9"/>
              <w:numPr>
                <w:ilvl w:val="0"/>
                <w:numId w:val="7"/>
              </w:numPr>
              <w:jc w:val="center"/>
              <w:rPr>
                <w:b/>
                <w:sz w:val="22"/>
                <w:szCs w:val="22"/>
                <w:lang w:val="en-US"/>
              </w:rPr>
            </w:pPr>
            <w:r w:rsidRPr="00AF088D">
              <w:rPr>
                <w:b/>
                <w:sz w:val="22"/>
                <w:szCs w:val="22"/>
                <w:lang w:val="en-US"/>
              </w:rPr>
              <w:t>Subject of the Contract</w:t>
            </w:r>
          </w:p>
          <w:p w:rsidR="00AF088D" w:rsidRPr="00AF088D" w:rsidRDefault="00AF088D" w:rsidP="00AF088D">
            <w:pPr>
              <w:pStyle w:val="a9"/>
              <w:ind w:left="394"/>
              <w:rPr>
                <w:b/>
                <w:sz w:val="22"/>
                <w:szCs w:val="22"/>
                <w:lang w:val="en-US"/>
              </w:rPr>
            </w:pPr>
          </w:p>
          <w:p w:rsidR="00DE24B9" w:rsidRPr="008B6D54" w:rsidRDefault="00DE24B9" w:rsidP="0063551D">
            <w:pPr>
              <w:jc w:val="both"/>
              <w:rPr>
                <w:sz w:val="22"/>
                <w:szCs w:val="22"/>
                <w:lang w:val="en-US"/>
              </w:rPr>
            </w:pPr>
            <w:r w:rsidRPr="008B6D54">
              <w:rPr>
                <w:sz w:val="22"/>
                <w:szCs w:val="22"/>
                <w:lang w:val="en-US"/>
              </w:rPr>
              <w:t xml:space="preserve">1.1. The Contractor shall provide services to implement data collection and compilation, systematization of information files (hereinafter </w:t>
            </w:r>
            <w:r w:rsidRPr="00183468">
              <w:rPr>
                <w:sz w:val="22"/>
                <w:szCs w:val="22"/>
                <w:lang w:val="en-US"/>
              </w:rPr>
              <w:t xml:space="preserve">- Services) and provides the results of the processing of </w:t>
            </w:r>
            <w:r w:rsidR="007C721F" w:rsidRPr="00183468">
              <w:rPr>
                <w:sz w:val="22"/>
                <w:szCs w:val="22"/>
                <w:lang w:val="en-US"/>
              </w:rPr>
              <w:t>the Client</w:t>
            </w:r>
            <w:r w:rsidRPr="00183468">
              <w:rPr>
                <w:sz w:val="22"/>
                <w:szCs w:val="22"/>
                <w:lang w:val="en-US"/>
              </w:rPr>
              <w:t xml:space="preserve">'s information (hereinafter - Information Products) and </w:t>
            </w:r>
            <w:r w:rsidR="007C721F" w:rsidRPr="00183468">
              <w:rPr>
                <w:sz w:val="22"/>
                <w:szCs w:val="22"/>
                <w:lang w:val="en-US"/>
              </w:rPr>
              <w:t xml:space="preserve">the Client </w:t>
            </w:r>
            <w:r w:rsidRPr="00183468">
              <w:rPr>
                <w:sz w:val="22"/>
                <w:szCs w:val="22"/>
                <w:lang w:val="en-US"/>
              </w:rPr>
              <w:t>pays and receives them. Services are provided in electronic</w:t>
            </w:r>
            <w:r w:rsidRPr="008B6D54">
              <w:rPr>
                <w:sz w:val="22"/>
                <w:szCs w:val="22"/>
                <w:lang w:val="en-US"/>
              </w:rPr>
              <w:t xml:space="preserve"> form.</w:t>
            </w:r>
          </w:p>
          <w:p w:rsidR="00DE24B9" w:rsidRPr="008B6D54" w:rsidRDefault="00DE24B9" w:rsidP="0063551D">
            <w:pPr>
              <w:jc w:val="both"/>
              <w:rPr>
                <w:sz w:val="22"/>
                <w:szCs w:val="22"/>
                <w:lang w:val="en-US"/>
              </w:rPr>
            </w:pPr>
            <w:r w:rsidRPr="008B6D54">
              <w:rPr>
                <w:sz w:val="22"/>
                <w:szCs w:val="22"/>
                <w:lang w:val="en-US"/>
              </w:rPr>
              <w:t>1.2. The list of Information Products, as well as interval and terms of the Services rendered to the Client are specified in Appendixes to this Contract.</w:t>
            </w:r>
          </w:p>
          <w:p w:rsidR="00DE24B9" w:rsidRPr="008B6D54" w:rsidRDefault="00080F1B" w:rsidP="0063551D">
            <w:pPr>
              <w:jc w:val="both"/>
              <w:rPr>
                <w:sz w:val="22"/>
                <w:szCs w:val="22"/>
                <w:lang w:val="en-US"/>
              </w:rPr>
            </w:pPr>
            <w:r w:rsidRPr="008B6D54">
              <w:rPr>
                <w:sz w:val="22"/>
                <w:szCs w:val="22"/>
                <w:lang w:val="en-US"/>
              </w:rPr>
              <w:t xml:space="preserve">1.3. </w:t>
            </w:r>
            <w:r w:rsidR="002B272B" w:rsidRPr="008B6D54">
              <w:rPr>
                <w:sz w:val="22"/>
                <w:szCs w:val="22"/>
                <w:lang w:val="en-US"/>
              </w:rPr>
              <w:t xml:space="preserve">Place of Services supply by the Contractor – </w:t>
            </w:r>
            <w:r w:rsidR="00073A92">
              <w:rPr>
                <w:sz w:val="22"/>
                <w:szCs w:val="22"/>
                <w:lang w:val="en-US"/>
              </w:rPr>
              <w:t>______________</w:t>
            </w:r>
          </w:p>
          <w:p w:rsidR="00DE24B9" w:rsidRPr="008B6D54" w:rsidRDefault="00DE24B9" w:rsidP="0063551D">
            <w:pPr>
              <w:jc w:val="both"/>
              <w:rPr>
                <w:sz w:val="22"/>
                <w:szCs w:val="22"/>
                <w:lang w:val="en-US"/>
              </w:rPr>
            </w:pPr>
          </w:p>
          <w:p w:rsidR="00D859C9" w:rsidRPr="008B6D54" w:rsidRDefault="00D859C9" w:rsidP="0063551D">
            <w:pPr>
              <w:jc w:val="both"/>
              <w:rPr>
                <w:sz w:val="22"/>
                <w:szCs w:val="22"/>
                <w:lang w:val="en-US"/>
              </w:rPr>
            </w:pPr>
          </w:p>
          <w:p w:rsidR="0003168B" w:rsidRPr="008B6D54" w:rsidRDefault="0003168B" w:rsidP="0063551D">
            <w:pPr>
              <w:jc w:val="both"/>
              <w:rPr>
                <w:sz w:val="22"/>
                <w:szCs w:val="22"/>
                <w:lang w:val="en-US"/>
              </w:rPr>
            </w:pPr>
          </w:p>
          <w:p w:rsidR="00DE24B9" w:rsidRPr="00AF088D" w:rsidRDefault="00DE24B9" w:rsidP="00AF088D">
            <w:pPr>
              <w:pStyle w:val="a9"/>
              <w:numPr>
                <w:ilvl w:val="0"/>
                <w:numId w:val="7"/>
              </w:numPr>
              <w:jc w:val="center"/>
              <w:rPr>
                <w:b/>
                <w:sz w:val="22"/>
                <w:szCs w:val="22"/>
                <w:lang w:val="en-US"/>
              </w:rPr>
            </w:pPr>
            <w:r w:rsidRPr="00AF088D">
              <w:rPr>
                <w:b/>
                <w:sz w:val="22"/>
                <w:szCs w:val="22"/>
                <w:lang w:val="en-US"/>
              </w:rPr>
              <w:t xml:space="preserve">Cost of Services and Payment Procedure  </w:t>
            </w:r>
          </w:p>
          <w:p w:rsidR="00AF088D" w:rsidRPr="00AF088D" w:rsidRDefault="00AF088D" w:rsidP="00AF088D">
            <w:pPr>
              <w:pStyle w:val="a9"/>
              <w:ind w:left="394"/>
              <w:rPr>
                <w:b/>
                <w:sz w:val="22"/>
                <w:szCs w:val="22"/>
                <w:lang w:val="en-US"/>
              </w:rPr>
            </w:pPr>
          </w:p>
          <w:p w:rsidR="00DE24B9" w:rsidRPr="008B6D54" w:rsidRDefault="00DE24B9" w:rsidP="0063551D">
            <w:pPr>
              <w:jc w:val="both"/>
              <w:rPr>
                <w:sz w:val="22"/>
                <w:szCs w:val="22"/>
                <w:lang w:val="en-US"/>
              </w:rPr>
            </w:pPr>
            <w:r w:rsidRPr="008B6D54">
              <w:rPr>
                <w:sz w:val="22"/>
                <w:szCs w:val="22"/>
                <w:lang w:val="en-US"/>
              </w:rPr>
              <w:t>2.1. The cost of the Services and the procedure for remuneration under the present Contract are shown in Appendixes to the present Contract.</w:t>
            </w:r>
          </w:p>
          <w:p w:rsidR="00DE24B9" w:rsidRDefault="00DE24B9" w:rsidP="0063551D">
            <w:pPr>
              <w:suppressAutoHyphens/>
              <w:jc w:val="both"/>
              <w:rPr>
                <w:sz w:val="22"/>
                <w:szCs w:val="22"/>
                <w:lang w:val="en-US"/>
              </w:rPr>
            </w:pPr>
            <w:r w:rsidRPr="008B6D54">
              <w:rPr>
                <w:sz w:val="22"/>
                <w:szCs w:val="22"/>
                <w:lang w:val="en-US"/>
              </w:rPr>
              <w:t xml:space="preserve">2.2. The payment date is the date of receipt </w:t>
            </w:r>
            <w:r w:rsidR="004A197F" w:rsidRPr="00073A92">
              <w:rPr>
                <w:sz w:val="22"/>
                <w:szCs w:val="22"/>
                <w:lang w:val="en-US"/>
              </w:rPr>
              <w:t>of funds</w:t>
            </w:r>
            <w:r w:rsidR="004A197F" w:rsidRPr="004A197F">
              <w:rPr>
                <w:sz w:val="22"/>
                <w:szCs w:val="22"/>
                <w:lang w:val="en-US"/>
              </w:rPr>
              <w:t xml:space="preserve"> </w:t>
            </w:r>
            <w:r w:rsidRPr="008B6D54">
              <w:rPr>
                <w:sz w:val="22"/>
                <w:szCs w:val="22"/>
                <w:lang w:val="en-US"/>
              </w:rPr>
              <w:t>on the current settlement account of the Contractor.</w:t>
            </w:r>
          </w:p>
          <w:p w:rsidR="00E85A4B" w:rsidRPr="008B6D54" w:rsidRDefault="00DE24B9" w:rsidP="00E85A4B">
            <w:pPr>
              <w:jc w:val="both"/>
              <w:rPr>
                <w:sz w:val="22"/>
                <w:szCs w:val="22"/>
                <w:lang w:val="en-US"/>
              </w:rPr>
            </w:pPr>
            <w:r w:rsidRPr="008B6D54">
              <w:rPr>
                <w:sz w:val="22"/>
                <w:szCs w:val="22"/>
                <w:lang w:val="en-US"/>
              </w:rPr>
              <w:t xml:space="preserve">2.3. </w:t>
            </w:r>
            <w:r w:rsidR="00E85A4B" w:rsidRPr="008B6D54">
              <w:rPr>
                <w:sz w:val="22"/>
                <w:szCs w:val="22"/>
                <w:lang w:val="en-US"/>
              </w:rPr>
              <w:t xml:space="preserve">At the payment for services due to Contractor, Client shall assume according to the Article 2.1 thereof any bank charges and fees related with </w:t>
            </w:r>
            <w:r w:rsidR="00E85A4B" w:rsidRPr="00073A92">
              <w:rPr>
                <w:sz w:val="22"/>
                <w:szCs w:val="22"/>
                <w:lang w:val="en-US"/>
              </w:rPr>
              <w:t>funds</w:t>
            </w:r>
            <w:r w:rsidR="00E85A4B" w:rsidRPr="0009512D">
              <w:rPr>
                <w:color w:val="00B050"/>
                <w:sz w:val="22"/>
                <w:szCs w:val="22"/>
                <w:lang w:val="en-US"/>
              </w:rPr>
              <w:t xml:space="preserve"> </w:t>
            </w:r>
            <w:r w:rsidR="00E85A4B" w:rsidRPr="008B6D54">
              <w:rPr>
                <w:sz w:val="22"/>
                <w:szCs w:val="22"/>
                <w:lang w:val="en-US"/>
              </w:rPr>
              <w:t xml:space="preserve">transfer from its account to the account of Contractor. </w:t>
            </w:r>
          </w:p>
          <w:p w:rsidR="00DE24B9" w:rsidRPr="008B6D54" w:rsidRDefault="00DE24B9" w:rsidP="0063551D">
            <w:pPr>
              <w:jc w:val="both"/>
              <w:rPr>
                <w:sz w:val="22"/>
                <w:szCs w:val="22"/>
                <w:lang w:val="en-US"/>
              </w:rPr>
            </w:pPr>
            <w:r w:rsidRPr="008B6D54">
              <w:rPr>
                <w:sz w:val="22"/>
                <w:szCs w:val="22"/>
                <w:lang w:val="en-US"/>
              </w:rPr>
              <w:t xml:space="preserve">2.4. The Total Value of the Contract includes the cost of the Services rendered by the Contractor to the Client. The Total Value of the Contract shall be paid by the Client to the Contractor in full without any deductions. Taxes and other dues to the budget that can be paid by the Client subject to the international legislation and/or the </w:t>
            </w:r>
            <w:r w:rsidR="00073A92">
              <w:rPr>
                <w:sz w:val="22"/>
                <w:szCs w:val="22"/>
                <w:lang w:val="en-US"/>
              </w:rPr>
              <w:t>___________________</w:t>
            </w:r>
            <w:r w:rsidRPr="008B6D54">
              <w:rPr>
                <w:sz w:val="22"/>
                <w:szCs w:val="22"/>
                <w:lang w:val="en-US"/>
              </w:rPr>
              <w:t xml:space="preserve"> tax legislation as well as other expenses (including unanticipated) necessary for fully and dully fulfilment of the contractual obligations by the Client are not included in the Total Value of the present Contract. If the Parties have not provided additional expenses (including unanticipated) necessary for fully and dully fulfilment of the present Contract and/or the requirements of the international tax legislation and/or the </w:t>
            </w:r>
            <w:r w:rsidR="00073A92">
              <w:rPr>
                <w:sz w:val="22"/>
                <w:szCs w:val="22"/>
                <w:lang w:val="en-US"/>
              </w:rPr>
              <w:t>______________________</w:t>
            </w:r>
            <w:r w:rsidRPr="008B6D54">
              <w:rPr>
                <w:sz w:val="22"/>
                <w:szCs w:val="22"/>
                <w:lang w:val="en-US"/>
              </w:rPr>
              <w:t xml:space="preserve"> tax legislation, the Client shall bear the risk of the Services becoming more expensive and/or incur the obligation of payment of any additional amounts including taxes.</w:t>
            </w:r>
          </w:p>
          <w:p w:rsidR="00DE24B9" w:rsidRPr="008B6D54" w:rsidRDefault="00DE24B9" w:rsidP="0063551D">
            <w:pPr>
              <w:jc w:val="both"/>
              <w:rPr>
                <w:sz w:val="22"/>
                <w:szCs w:val="22"/>
                <w:lang w:val="en-US"/>
              </w:rPr>
            </w:pPr>
          </w:p>
          <w:p w:rsidR="00DE24B9" w:rsidRPr="008B6D54" w:rsidRDefault="00DE24B9" w:rsidP="0063551D">
            <w:pPr>
              <w:jc w:val="both"/>
              <w:rPr>
                <w:sz w:val="22"/>
                <w:szCs w:val="22"/>
                <w:lang w:val="en-US"/>
              </w:rPr>
            </w:pPr>
          </w:p>
          <w:p w:rsidR="0003168B" w:rsidRPr="008B6D54" w:rsidRDefault="0003168B" w:rsidP="0063551D">
            <w:pPr>
              <w:jc w:val="both"/>
              <w:rPr>
                <w:sz w:val="22"/>
                <w:szCs w:val="22"/>
                <w:lang w:val="en-US"/>
              </w:rPr>
            </w:pPr>
          </w:p>
          <w:p w:rsidR="0003168B" w:rsidRPr="008B6D54" w:rsidRDefault="0003168B" w:rsidP="0063551D">
            <w:pPr>
              <w:jc w:val="both"/>
              <w:rPr>
                <w:sz w:val="22"/>
                <w:szCs w:val="22"/>
                <w:lang w:val="en-US"/>
              </w:rPr>
            </w:pPr>
          </w:p>
          <w:p w:rsidR="009025A2" w:rsidRPr="008B6D54" w:rsidRDefault="009025A2" w:rsidP="0063551D">
            <w:pPr>
              <w:ind w:firstLine="539"/>
              <w:jc w:val="center"/>
              <w:rPr>
                <w:b/>
                <w:sz w:val="22"/>
                <w:szCs w:val="22"/>
                <w:lang w:val="en-US"/>
              </w:rPr>
            </w:pPr>
          </w:p>
          <w:p w:rsidR="00DE24B9" w:rsidRPr="008B6D54" w:rsidRDefault="00DE24B9" w:rsidP="0063551D">
            <w:pPr>
              <w:ind w:firstLine="539"/>
              <w:jc w:val="center"/>
              <w:rPr>
                <w:b/>
                <w:sz w:val="22"/>
                <w:szCs w:val="22"/>
                <w:lang w:val="en-US"/>
              </w:rPr>
            </w:pPr>
            <w:r w:rsidRPr="008B6D54">
              <w:rPr>
                <w:b/>
                <w:sz w:val="22"/>
                <w:szCs w:val="22"/>
                <w:lang w:val="en-US"/>
              </w:rPr>
              <w:t xml:space="preserve">3. Procedure for the Submission and Acceptance of Services </w:t>
            </w:r>
          </w:p>
          <w:p w:rsidR="00073A92" w:rsidRDefault="00DE24B9" w:rsidP="0063551D">
            <w:pPr>
              <w:jc w:val="both"/>
              <w:rPr>
                <w:sz w:val="22"/>
                <w:szCs w:val="22"/>
                <w:lang w:val="en-US"/>
              </w:rPr>
            </w:pPr>
            <w:r w:rsidRPr="008B6D54">
              <w:rPr>
                <w:sz w:val="22"/>
                <w:szCs w:val="22"/>
                <w:lang w:val="en-US"/>
              </w:rPr>
              <w:t>3.1. Information Products are provided to the Client in Microsoft Excel spreadsheets by e-mail to the following Client’s e-mail address:</w:t>
            </w:r>
            <w:r w:rsidR="00A51728" w:rsidRPr="008B6D54">
              <w:rPr>
                <w:sz w:val="22"/>
                <w:szCs w:val="22"/>
                <w:lang w:val="en-US"/>
              </w:rPr>
              <w:t xml:space="preserve"> </w:t>
            </w:r>
            <w:r w:rsidR="00073A92">
              <w:rPr>
                <w:sz w:val="22"/>
                <w:szCs w:val="22"/>
                <w:lang w:val="en-US"/>
              </w:rPr>
              <w:t>___________________</w:t>
            </w:r>
          </w:p>
          <w:p w:rsidR="00DE24B9" w:rsidRPr="008B6D54" w:rsidRDefault="00DE24B9" w:rsidP="0063551D">
            <w:pPr>
              <w:jc w:val="both"/>
              <w:rPr>
                <w:sz w:val="22"/>
                <w:szCs w:val="22"/>
                <w:lang w:val="en-US"/>
              </w:rPr>
            </w:pPr>
            <w:r w:rsidRPr="008B6D54">
              <w:rPr>
                <w:sz w:val="22"/>
                <w:szCs w:val="22"/>
                <w:lang w:val="en-US"/>
              </w:rPr>
              <w:t>3.2. Should the Client fail to receive Information Products by e-mail, they can be provided to the Client’s representative in paper at the Contractor’s location by exhibiting the following documents:</w:t>
            </w:r>
          </w:p>
          <w:p w:rsidR="00DE24B9" w:rsidRPr="008B6D54" w:rsidRDefault="00DE24B9" w:rsidP="0063551D">
            <w:pPr>
              <w:jc w:val="both"/>
              <w:rPr>
                <w:sz w:val="22"/>
                <w:szCs w:val="22"/>
                <w:lang w:val="en-US"/>
              </w:rPr>
            </w:pPr>
            <w:r w:rsidRPr="008B6D54">
              <w:rPr>
                <w:sz w:val="22"/>
                <w:szCs w:val="22"/>
                <w:lang w:val="en-US"/>
              </w:rPr>
              <w:t>- proof of identity;</w:t>
            </w:r>
          </w:p>
          <w:p w:rsidR="00DE24B9" w:rsidRPr="008B6D54" w:rsidRDefault="00DE24B9" w:rsidP="0063551D">
            <w:pPr>
              <w:jc w:val="both"/>
              <w:rPr>
                <w:sz w:val="22"/>
                <w:szCs w:val="22"/>
                <w:lang w:val="en-US"/>
              </w:rPr>
            </w:pPr>
            <w:r w:rsidRPr="008B6D54">
              <w:rPr>
                <w:sz w:val="22"/>
                <w:szCs w:val="22"/>
                <w:lang w:val="en-US"/>
              </w:rPr>
              <w:t xml:space="preserve">- </w:t>
            </w:r>
            <w:proofErr w:type="gramStart"/>
            <w:r w:rsidRPr="008B6D54">
              <w:rPr>
                <w:sz w:val="22"/>
                <w:szCs w:val="22"/>
                <w:lang w:val="en-US"/>
              </w:rPr>
              <w:t>power</w:t>
            </w:r>
            <w:proofErr w:type="gramEnd"/>
            <w:r w:rsidRPr="008B6D54">
              <w:rPr>
                <w:sz w:val="22"/>
                <w:szCs w:val="22"/>
                <w:lang w:val="en-US"/>
              </w:rPr>
              <w:t xml:space="preserve"> of attorney.</w:t>
            </w:r>
          </w:p>
          <w:p w:rsidR="00DE24B9" w:rsidRPr="008B6D54" w:rsidRDefault="00DE24B9" w:rsidP="0063551D">
            <w:pPr>
              <w:jc w:val="both"/>
              <w:rPr>
                <w:sz w:val="22"/>
                <w:szCs w:val="22"/>
                <w:lang w:val="en-US"/>
              </w:rPr>
            </w:pPr>
            <w:r w:rsidRPr="008B6D54">
              <w:rPr>
                <w:sz w:val="22"/>
                <w:szCs w:val="22"/>
                <w:lang w:val="en-US"/>
              </w:rPr>
              <w:t xml:space="preserve">3.3. The reporting period of this Contract shall be one month within which the Information Products are provided. The Contractor agrees to send to the Client's address a Service acceptance certificate and invoice within 5 (five) calendar days following the date of Information Products transmission during the reporting period. </w:t>
            </w:r>
          </w:p>
          <w:p w:rsidR="009025A2" w:rsidRPr="008B6D54" w:rsidRDefault="00DE24B9" w:rsidP="0063551D">
            <w:pPr>
              <w:jc w:val="both"/>
              <w:rPr>
                <w:sz w:val="22"/>
                <w:szCs w:val="22"/>
                <w:lang w:val="en-US"/>
              </w:rPr>
            </w:pPr>
            <w:r w:rsidRPr="008B6D54">
              <w:rPr>
                <w:sz w:val="22"/>
                <w:szCs w:val="22"/>
                <w:lang w:val="en-US"/>
              </w:rPr>
              <w:t xml:space="preserve">3.4. The Client shall sign the Acceptance certificate and send it to the Contractor’s address within 15 (fifteen) working days following the date of its receipt, or, within the same period, submit a reasoned refusal to sign the document. In case of failure to fulfill of the mentioned obligation, the Contractor’s Services shall be considered as accepted, and are due to be paid </w:t>
            </w:r>
            <w:r w:rsidRPr="008B6D54">
              <w:rPr>
                <w:color w:val="000000"/>
                <w:sz w:val="22"/>
                <w:szCs w:val="22"/>
                <w:lang w:val="en-US"/>
              </w:rPr>
              <w:t>in accordance with the terms of the present Contract and appendices thereto</w:t>
            </w:r>
            <w:r w:rsidRPr="008B6D54">
              <w:rPr>
                <w:sz w:val="22"/>
                <w:szCs w:val="22"/>
                <w:lang w:val="en-US"/>
              </w:rPr>
              <w:t>.</w:t>
            </w:r>
            <w:r w:rsidR="009025A2" w:rsidRPr="008B6D54">
              <w:rPr>
                <w:sz w:val="22"/>
                <w:szCs w:val="22"/>
                <w:lang w:val="en-US"/>
              </w:rPr>
              <w:t xml:space="preserve"> </w:t>
            </w:r>
          </w:p>
          <w:p w:rsidR="00D859C9" w:rsidRPr="008B6D54" w:rsidRDefault="00D859C9" w:rsidP="00D859C9">
            <w:pPr>
              <w:rPr>
                <w:sz w:val="22"/>
                <w:szCs w:val="22"/>
                <w:lang w:val="en-US"/>
              </w:rPr>
            </w:pPr>
            <w:bookmarkStart w:id="0" w:name="OLE_LINK6"/>
            <w:bookmarkStart w:id="1" w:name="OLE_LINK7"/>
          </w:p>
          <w:p w:rsidR="0003168B" w:rsidRPr="008B6D54" w:rsidRDefault="0003168B" w:rsidP="00D859C9">
            <w:pPr>
              <w:rPr>
                <w:sz w:val="22"/>
                <w:szCs w:val="22"/>
                <w:lang w:val="en-US"/>
              </w:rPr>
            </w:pPr>
          </w:p>
          <w:p w:rsidR="0003168B" w:rsidRPr="008B6D54" w:rsidRDefault="0003168B" w:rsidP="00D859C9">
            <w:pPr>
              <w:rPr>
                <w:sz w:val="22"/>
                <w:szCs w:val="22"/>
                <w:lang w:val="en-US"/>
              </w:rPr>
            </w:pPr>
          </w:p>
          <w:p w:rsidR="00AF088D" w:rsidRDefault="00AF088D" w:rsidP="0063551D">
            <w:pPr>
              <w:pStyle w:val="2"/>
              <w:tabs>
                <w:tab w:val="left" w:pos="360"/>
                <w:tab w:val="left" w:pos="1080"/>
              </w:tabs>
              <w:ind w:firstLine="540"/>
              <w:jc w:val="center"/>
              <w:rPr>
                <w:rFonts w:ascii="Times New Roman" w:hAnsi="Times New Roman"/>
                <w:color w:val="auto"/>
                <w:sz w:val="22"/>
                <w:szCs w:val="22"/>
                <w:lang w:val="en-US"/>
              </w:rPr>
            </w:pPr>
          </w:p>
          <w:p w:rsidR="00DE24B9" w:rsidRDefault="00DE24B9" w:rsidP="0063551D">
            <w:pPr>
              <w:pStyle w:val="2"/>
              <w:tabs>
                <w:tab w:val="left" w:pos="360"/>
                <w:tab w:val="left" w:pos="1080"/>
              </w:tabs>
              <w:ind w:firstLine="540"/>
              <w:jc w:val="center"/>
              <w:rPr>
                <w:rFonts w:ascii="Times New Roman" w:hAnsi="Times New Roman"/>
                <w:color w:val="auto"/>
                <w:sz w:val="22"/>
                <w:szCs w:val="22"/>
                <w:lang w:val="en-US"/>
              </w:rPr>
            </w:pPr>
            <w:r w:rsidRPr="008B6D54">
              <w:rPr>
                <w:rFonts w:ascii="Times New Roman" w:hAnsi="Times New Roman"/>
                <w:color w:val="auto"/>
                <w:sz w:val="22"/>
                <w:szCs w:val="22"/>
                <w:lang w:val="en-US"/>
              </w:rPr>
              <w:t>4. Liability of the Parties</w:t>
            </w:r>
          </w:p>
          <w:p w:rsidR="00AF088D" w:rsidRPr="00AF088D" w:rsidRDefault="00AF088D" w:rsidP="00AF088D">
            <w:pPr>
              <w:rPr>
                <w:lang w:val="en-US"/>
              </w:rPr>
            </w:pPr>
          </w:p>
          <w:bookmarkEnd w:id="0"/>
          <w:bookmarkEnd w:id="1"/>
          <w:p w:rsidR="00DE24B9" w:rsidRPr="008B6D54" w:rsidRDefault="00DE24B9" w:rsidP="0063551D">
            <w:pPr>
              <w:tabs>
                <w:tab w:val="num" w:pos="394"/>
                <w:tab w:val="left" w:pos="1080"/>
              </w:tabs>
              <w:ind w:left="34"/>
              <w:jc w:val="both"/>
              <w:rPr>
                <w:sz w:val="22"/>
                <w:szCs w:val="22"/>
                <w:lang w:val="en-US"/>
              </w:rPr>
            </w:pPr>
            <w:r w:rsidRPr="008B6D54">
              <w:rPr>
                <w:sz w:val="22"/>
                <w:szCs w:val="22"/>
                <w:lang w:val="en-US"/>
              </w:rPr>
              <w:t xml:space="preserve">4.1 In case of a delay in the transmission of the Information Products due to the fault of the Contractor for a period of more than 7 (seven) calendar days, the Client shall be entitled to recover from the Contractor a credit in the amount of 0.1% of the cost of Services, </w:t>
            </w:r>
            <w:r w:rsidRPr="008B6D54">
              <w:rPr>
                <w:color w:val="000000"/>
                <w:sz w:val="22"/>
                <w:szCs w:val="22"/>
                <w:lang w:val="en-US"/>
              </w:rPr>
              <w:t>as indicated in the corresponding Appendix to the present Contract, for each day of delay, but not exceeding 8%</w:t>
            </w:r>
            <w:r w:rsidR="0003168B" w:rsidRPr="008B6D54">
              <w:rPr>
                <w:color w:val="000000"/>
                <w:sz w:val="22"/>
                <w:szCs w:val="22"/>
                <w:lang w:val="en-US"/>
              </w:rPr>
              <w:t xml:space="preserve"> of the cost of not rendered Services.</w:t>
            </w:r>
            <w:r w:rsidRPr="008B6D54">
              <w:rPr>
                <w:sz w:val="22"/>
                <w:szCs w:val="22"/>
                <w:lang w:val="en-US"/>
              </w:rPr>
              <w:t xml:space="preserve">  Such credit shall be issued by the Contractor upon receipt of a separate invoice from the Client</w:t>
            </w:r>
            <w:r w:rsidR="0003168B" w:rsidRPr="008B6D54">
              <w:rPr>
                <w:sz w:val="22"/>
                <w:szCs w:val="22"/>
                <w:lang w:val="en-US"/>
              </w:rPr>
              <w:t xml:space="preserve"> within 10 calendar days</w:t>
            </w:r>
            <w:r w:rsidRPr="008B6D54">
              <w:rPr>
                <w:sz w:val="22"/>
                <w:szCs w:val="22"/>
                <w:lang w:val="en-US"/>
              </w:rPr>
              <w:t>.</w:t>
            </w:r>
          </w:p>
          <w:p w:rsidR="00DE24B9" w:rsidRPr="008B6D54" w:rsidRDefault="00DE24B9" w:rsidP="0063551D">
            <w:pPr>
              <w:tabs>
                <w:tab w:val="left" w:pos="1080"/>
              </w:tabs>
              <w:jc w:val="both"/>
              <w:rPr>
                <w:sz w:val="22"/>
                <w:szCs w:val="22"/>
                <w:lang w:val="en-US"/>
              </w:rPr>
            </w:pPr>
            <w:r w:rsidRPr="008B6D54">
              <w:rPr>
                <w:sz w:val="22"/>
                <w:szCs w:val="22"/>
                <w:lang w:val="en-US"/>
              </w:rPr>
              <w:t>4.</w:t>
            </w:r>
            <w:r w:rsidR="0003168B" w:rsidRPr="008B6D54">
              <w:rPr>
                <w:sz w:val="22"/>
                <w:szCs w:val="22"/>
                <w:lang w:val="en-US"/>
              </w:rPr>
              <w:t>2</w:t>
            </w:r>
            <w:r w:rsidRPr="008B6D54">
              <w:rPr>
                <w:sz w:val="22"/>
                <w:szCs w:val="22"/>
                <w:lang w:val="en-US"/>
              </w:rPr>
              <w:t>. Payment of a penalty shall not relieve the Parties from the proper fulfillment of their obligations under this Contract.</w:t>
            </w:r>
          </w:p>
          <w:p w:rsidR="00DE24B9" w:rsidRDefault="00DE24B9" w:rsidP="0063551D">
            <w:pPr>
              <w:rPr>
                <w:b/>
                <w:sz w:val="22"/>
                <w:szCs w:val="22"/>
                <w:lang w:val="en-US"/>
              </w:rPr>
            </w:pPr>
          </w:p>
          <w:p w:rsidR="009E1244" w:rsidRDefault="009E1244" w:rsidP="0063551D">
            <w:pPr>
              <w:rPr>
                <w:b/>
                <w:sz w:val="22"/>
                <w:szCs w:val="22"/>
                <w:lang w:val="en-US"/>
              </w:rPr>
            </w:pPr>
          </w:p>
          <w:p w:rsidR="009E1244" w:rsidRPr="008B6D54" w:rsidRDefault="009E1244" w:rsidP="0063551D">
            <w:pPr>
              <w:rPr>
                <w:b/>
                <w:sz w:val="22"/>
                <w:szCs w:val="22"/>
                <w:lang w:val="en-US"/>
              </w:rPr>
            </w:pPr>
          </w:p>
          <w:p w:rsidR="00DE24B9" w:rsidRDefault="00DE24B9" w:rsidP="0063551D">
            <w:pPr>
              <w:pStyle w:val="2"/>
              <w:keepLines w:val="0"/>
              <w:numPr>
                <w:ilvl w:val="0"/>
                <w:numId w:val="4"/>
              </w:numPr>
              <w:spacing w:before="0"/>
              <w:jc w:val="center"/>
              <w:rPr>
                <w:rFonts w:ascii="Times New Roman" w:eastAsia="Times New Roman" w:hAnsi="Times New Roman"/>
                <w:color w:val="auto"/>
                <w:sz w:val="22"/>
                <w:szCs w:val="22"/>
                <w:lang w:val="en-US"/>
              </w:rPr>
            </w:pPr>
            <w:r w:rsidRPr="008B6D54">
              <w:rPr>
                <w:rFonts w:ascii="Times New Roman" w:eastAsia="Times New Roman" w:hAnsi="Times New Roman"/>
                <w:color w:val="auto"/>
                <w:sz w:val="22"/>
                <w:szCs w:val="22"/>
                <w:lang w:val="en-US"/>
              </w:rPr>
              <w:t>Grounds for release from liability</w:t>
            </w:r>
          </w:p>
          <w:p w:rsidR="00AF088D" w:rsidRPr="00AF088D" w:rsidRDefault="00AF088D" w:rsidP="00AF088D">
            <w:pPr>
              <w:rPr>
                <w:lang w:val="en-US"/>
              </w:rPr>
            </w:pPr>
          </w:p>
          <w:p w:rsidR="00DE24B9" w:rsidRPr="008B6D54" w:rsidRDefault="00DE24B9" w:rsidP="0063551D">
            <w:pPr>
              <w:pStyle w:val="a5"/>
              <w:jc w:val="both"/>
              <w:rPr>
                <w:rFonts w:ascii="Times New Roman" w:hAnsi="Times New Roman"/>
                <w:sz w:val="22"/>
                <w:szCs w:val="22"/>
              </w:rPr>
            </w:pPr>
            <w:r w:rsidRPr="008B6D54">
              <w:rPr>
                <w:rFonts w:ascii="Times New Roman" w:hAnsi="Times New Roman"/>
                <w:sz w:val="22"/>
                <w:szCs w:val="22"/>
              </w:rPr>
              <w:t xml:space="preserve">5.1. Each Party agrees that the performance of the </w:t>
            </w:r>
            <w:proofErr w:type="gramStart"/>
            <w:r w:rsidRPr="008B6D54">
              <w:rPr>
                <w:rFonts w:ascii="Times New Roman" w:hAnsi="Times New Roman"/>
                <w:sz w:val="22"/>
                <w:szCs w:val="22"/>
              </w:rPr>
              <w:t>obligations  of</w:t>
            </w:r>
            <w:proofErr w:type="gramEnd"/>
            <w:r w:rsidRPr="008B6D54">
              <w:rPr>
                <w:rFonts w:ascii="Times New Roman" w:hAnsi="Times New Roman"/>
                <w:sz w:val="22"/>
                <w:szCs w:val="22"/>
              </w:rPr>
              <w:t xml:space="preserve"> the other Party under the present Contract may be influenced by the circumstances beyond such other Party’s reasonable control. In connection with this, the Parties agree that they shall not be liable for damages to each other under the present Contract in the following cases:</w:t>
            </w:r>
          </w:p>
          <w:p w:rsidR="00DE24B9" w:rsidRPr="008B6D54" w:rsidRDefault="00DE24B9" w:rsidP="0063551D">
            <w:pPr>
              <w:pStyle w:val="a5"/>
              <w:jc w:val="both"/>
              <w:rPr>
                <w:rFonts w:ascii="Times New Roman" w:hAnsi="Times New Roman"/>
                <w:sz w:val="22"/>
                <w:szCs w:val="22"/>
              </w:rPr>
            </w:pPr>
            <w:r w:rsidRPr="008B6D54">
              <w:rPr>
                <w:rFonts w:ascii="Times New Roman" w:hAnsi="Times New Roman"/>
                <w:sz w:val="22"/>
                <w:szCs w:val="22"/>
              </w:rPr>
              <w:t xml:space="preserve">5.1.1. In case of losses due to the absence (failure to establish connection, terminating, etc.) of Internet-connection between the Parties solely due to the fault of telecommunication companies, Internet access provider and other third parties, as well as due to the failure of the hardware facilities (computers, connection lines, etc.) </w:t>
            </w:r>
          </w:p>
          <w:p w:rsidR="00DE24B9" w:rsidRPr="008B6D54" w:rsidRDefault="00DE24B9" w:rsidP="0063551D">
            <w:pPr>
              <w:pStyle w:val="a5"/>
              <w:tabs>
                <w:tab w:val="num" w:pos="540"/>
              </w:tabs>
              <w:jc w:val="both"/>
              <w:rPr>
                <w:rFonts w:ascii="Times New Roman" w:hAnsi="Times New Roman"/>
                <w:sz w:val="22"/>
                <w:szCs w:val="22"/>
              </w:rPr>
            </w:pPr>
          </w:p>
          <w:p w:rsidR="00DE24B9" w:rsidRPr="008B6D54" w:rsidRDefault="00DE24B9" w:rsidP="0063551D">
            <w:pPr>
              <w:pStyle w:val="a5"/>
              <w:tabs>
                <w:tab w:val="num" w:pos="540"/>
              </w:tabs>
              <w:jc w:val="both"/>
              <w:rPr>
                <w:rFonts w:ascii="Times New Roman" w:hAnsi="Times New Roman"/>
                <w:sz w:val="22"/>
                <w:szCs w:val="22"/>
              </w:rPr>
            </w:pPr>
            <w:r w:rsidRPr="008B6D54">
              <w:rPr>
                <w:rFonts w:ascii="Times New Roman" w:hAnsi="Times New Roman"/>
                <w:sz w:val="22"/>
                <w:szCs w:val="22"/>
              </w:rPr>
              <w:t>5.1.2. In case of losses to a Party due to the establishment of state regulation (or regulation by other organizations) of the business activity of commercial organizations over the Internet and/or due to the establishment by the aforementioned  entities of one-time restrictions that make it reasonably impossible for a Party to perform this present Contract.</w:t>
            </w:r>
          </w:p>
          <w:p w:rsidR="00DE24B9" w:rsidRPr="008B6D54" w:rsidRDefault="00DE24B9" w:rsidP="0063551D">
            <w:pPr>
              <w:ind w:right="-14"/>
              <w:jc w:val="both"/>
              <w:rPr>
                <w:sz w:val="22"/>
                <w:szCs w:val="22"/>
                <w:lang w:val="en-US"/>
              </w:rPr>
            </w:pPr>
            <w:r w:rsidRPr="008B6D54">
              <w:rPr>
                <w:sz w:val="22"/>
                <w:szCs w:val="22"/>
                <w:lang w:val="en-US"/>
              </w:rPr>
              <w:t xml:space="preserve">5.1.3. In other cases, in the event of </w:t>
            </w:r>
            <w:r w:rsidRPr="008B6D54">
              <w:rPr>
                <w:rStyle w:val="hps"/>
                <w:sz w:val="22"/>
                <w:szCs w:val="22"/>
                <w:lang w:val="en-US"/>
              </w:rPr>
              <w:t>actions (or inactions)</w:t>
            </w:r>
            <w:r w:rsidRPr="008B6D54">
              <w:rPr>
                <w:sz w:val="22"/>
                <w:szCs w:val="22"/>
                <w:lang w:val="en-US"/>
              </w:rPr>
              <w:t xml:space="preserve"> </w:t>
            </w:r>
            <w:r w:rsidRPr="008B6D54">
              <w:rPr>
                <w:rStyle w:val="hps"/>
                <w:sz w:val="22"/>
                <w:szCs w:val="22"/>
                <w:lang w:val="en-US"/>
              </w:rPr>
              <w:t xml:space="preserve">of the third-party Internet users aimed at aggravation of the general situation with usage of the Internet and/or computer equipment existing at the time of entering this present Contract </w:t>
            </w:r>
            <w:r w:rsidRPr="008B6D54">
              <w:rPr>
                <w:sz w:val="22"/>
                <w:szCs w:val="22"/>
                <w:lang w:val="en-US"/>
              </w:rPr>
              <w:t>that make it reasonably impossible for a Party to perform this present Contract</w:t>
            </w:r>
            <w:r w:rsidRPr="008B6D54">
              <w:rPr>
                <w:rStyle w:val="hps"/>
                <w:sz w:val="22"/>
                <w:szCs w:val="22"/>
                <w:lang w:val="en-US"/>
              </w:rPr>
              <w:t>.</w:t>
            </w:r>
            <w:r w:rsidRPr="008B6D54">
              <w:rPr>
                <w:sz w:val="22"/>
                <w:szCs w:val="22"/>
                <w:lang w:val="en-US"/>
              </w:rPr>
              <w:t xml:space="preserve"> </w:t>
            </w:r>
          </w:p>
          <w:p w:rsidR="00DE24B9" w:rsidRPr="008B6D54" w:rsidRDefault="00DE24B9" w:rsidP="0063551D">
            <w:pPr>
              <w:ind w:right="-14"/>
              <w:jc w:val="both"/>
              <w:rPr>
                <w:rStyle w:val="hps"/>
                <w:sz w:val="22"/>
                <w:szCs w:val="22"/>
                <w:lang w:val="en-US"/>
              </w:rPr>
            </w:pPr>
            <w:r w:rsidRPr="008B6D54">
              <w:rPr>
                <w:sz w:val="22"/>
                <w:szCs w:val="22"/>
                <w:lang w:val="en-US"/>
              </w:rPr>
              <w:t xml:space="preserve">5.2. </w:t>
            </w:r>
            <w:r w:rsidRPr="00073A92">
              <w:rPr>
                <w:rStyle w:val="hps"/>
                <w:sz w:val="22"/>
                <w:szCs w:val="22"/>
                <w:lang w:val="en-US"/>
              </w:rPr>
              <w:t>In case of force</w:t>
            </w:r>
            <w:r w:rsidRPr="00073A92">
              <w:rPr>
                <w:sz w:val="22"/>
                <w:szCs w:val="22"/>
                <w:lang w:val="en-US"/>
              </w:rPr>
              <w:t xml:space="preserve"> </w:t>
            </w:r>
            <w:r w:rsidRPr="00073A92">
              <w:rPr>
                <w:rStyle w:val="hps"/>
                <w:sz w:val="22"/>
                <w:szCs w:val="22"/>
                <w:lang w:val="en-US"/>
              </w:rPr>
              <w:t xml:space="preserve">majeure circumstances (natural disasters, accidents, fires, mass riots, communication lines failure, </w:t>
            </w:r>
            <w:r w:rsidR="004A197F" w:rsidRPr="00073A92">
              <w:rPr>
                <w:rStyle w:val="hps"/>
                <w:sz w:val="22"/>
                <w:szCs w:val="22"/>
                <w:lang w:val="en-US"/>
              </w:rPr>
              <w:t>labor strikes, military actions)</w:t>
            </w:r>
            <w:r w:rsidR="004A197F" w:rsidRPr="00073A92">
              <w:rPr>
                <w:rStyle w:val="hps"/>
                <w:color w:val="00B050"/>
                <w:sz w:val="22"/>
                <w:szCs w:val="22"/>
                <w:lang w:val="en-US"/>
              </w:rPr>
              <w:t xml:space="preserve"> </w:t>
            </w:r>
            <w:r w:rsidR="004A197F" w:rsidRPr="00073A92">
              <w:rPr>
                <w:rStyle w:val="hps"/>
                <w:sz w:val="22"/>
                <w:szCs w:val="22"/>
                <w:lang w:val="en-US"/>
              </w:rPr>
              <w:t>as well as other grounds for exemption from liability such as</w:t>
            </w:r>
            <w:r w:rsidR="004A197F" w:rsidRPr="004A197F">
              <w:rPr>
                <w:rStyle w:val="hps"/>
                <w:sz w:val="22"/>
                <w:szCs w:val="22"/>
                <w:lang w:val="en-US"/>
              </w:rPr>
              <w:t xml:space="preserve"> </w:t>
            </w:r>
            <w:r w:rsidRPr="008B6D54">
              <w:rPr>
                <w:rStyle w:val="hps"/>
                <w:sz w:val="22"/>
                <w:szCs w:val="22"/>
                <w:lang w:val="en-US"/>
              </w:rPr>
              <w:t>embargo, unlawful acts of third parties, enactment of legislative acts, decrees and orders of state authorities, including letters barring rendering the Services spe</w:t>
            </w:r>
            <w:r w:rsidR="004A197F">
              <w:rPr>
                <w:rStyle w:val="hps"/>
                <w:sz w:val="22"/>
                <w:szCs w:val="22"/>
                <w:lang w:val="en-US"/>
              </w:rPr>
              <w:t>cified in this present Contract</w:t>
            </w:r>
            <w:r w:rsidRPr="008B6D54">
              <w:rPr>
                <w:rStyle w:val="hps"/>
                <w:sz w:val="22"/>
                <w:szCs w:val="22"/>
                <w:lang w:val="en-US"/>
              </w:rPr>
              <w:t xml:space="preserve">, preventing such Party from fulfillment of its obligations under this Contract and beyond the reasonable control of such Party, and also other obligations that are beyond the reasonable control of such Party and that prevent such Party from fulfillment of its obligations under this Contract which the Parties could not have prevented, the Parties shall be released from liability for failure of fulfillment (partial fulfillment) or improper fulfillment of the obligations under this Agreement including liability for loss and profit reimbursement. </w:t>
            </w:r>
          </w:p>
          <w:p w:rsidR="00DE24B9" w:rsidRPr="008B6D54" w:rsidRDefault="00DE24B9" w:rsidP="0063551D">
            <w:pPr>
              <w:pStyle w:val="21"/>
              <w:spacing w:after="0" w:line="240" w:lineRule="auto"/>
              <w:ind w:right="-11"/>
              <w:jc w:val="both"/>
              <w:rPr>
                <w:sz w:val="22"/>
                <w:szCs w:val="22"/>
                <w:lang w:val="en-US"/>
              </w:rPr>
            </w:pPr>
          </w:p>
          <w:p w:rsidR="00DE24B9" w:rsidRPr="008B6D54" w:rsidRDefault="00DE24B9" w:rsidP="0063551D">
            <w:pPr>
              <w:pStyle w:val="21"/>
              <w:spacing w:after="0" w:line="240" w:lineRule="auto"/>
              <w:ind w:right="-11"/>
              <w:jc w:val="both"/>
              <w:rPr>
                <w:sz w:val="22"/>
                <w:szCs w:val="22"/>
                <w:lang w:val="en-US"/>
              </w:rPr>
            </w:pPr>
          </w:p>
          <w:p w:rsidR="00DE24B9" w:rsidRPr="008B6D54" w:rsidRDefault="00DE24B9" w:rsidP="0063551D">
            <w:pPr>
              <w:pStyle w:val="21"/>
              <w:spacing w:after="0" w:line="240" w:lineRule="auto"/>
              <w:ind w:right="-11"/>
              <w:jc w:val="both"/>
              <w:rPr>
                <w:sz w:val="22"/>
                <w:szCs w:val="22"/>
                <w:lang w:val="en-US"/>
              </w:rPr>
            </w:pPr>
          </w:p>
          <w:p w:rsidR="00DE24B9" w:rsidRPr="008B6D54" w:rsidRDefault="00DE24B9" w:rsidP="0063551D">
            <w:pPr>
              <w:pStyle w:val="21"/>
              <w:spacing w:after="0" w:line="240" w:lineRule="auto"/>
              <w:ind w:right="-11"/>
              <w:jc w:val="both"/>
              <w:rPr>
                <w:sz w:val="22"/>
                <w:szCs w:val="22"/>
                <w:lang w:val="en-US"/>
              </w:rPr>
            </w:pPr>
          </w:p>
          <w:p w:rsidR="00DE24B9" w:rsidRPr="008B6D54" w:rsidRDefault="00DE24B9" w:rsidP="0063551D">
            <w:pPr>
              <w:pStyle w:val="21"/>
              <w:spacing w:after="0" w:line="240" w:lineRule="auto"/>
              <w:ind w:right="-11"/>
              <w:jc w:val="both"/>
              <w:rPr>
                <w:sz w:val="22"/>
                <w:szCs w:val="22"/>
                <w:lang w:val="en-US"/>
              </w:rPr>
            </w:pPr>
          </w:p>
          <w:p w:rsidR="00D859C9" w:rsidRPr="008B6D54" w:rsidRDefault="00D859C9" w:rsidP="0063551D">
            <w:pPr>
              <w:pStyle w:val="21"/>
              <w:spacing w:after="0" w:line="240" w:lineRule="auto"/>
              <w:ind w:right="-11"/>
              <w:jc w:val="both"/>
              <w:rPr>
                <w:sz w:val="22"/>
                <w:szCs w:val="22"/>
                <w:lang w:val="en-US"/>
              </w:rPr>
            </w:pPr>
          </w:p>
          <w:p w:rsidR="00DE24B9" w:rsidRPr="008B6D54" w:rsidRDefault="00DE24B9" w:rsidP="0063551D">
            <w:pPr>
              <w:pStyle w:val="21"/>
              <w:spacing w:after="0" w:line="240" w:lineRule="auto"/>
              <w:ind w:right="-11"/>
              <w:jc w:val="both"/>
              <w:rPr>
                <w:sz w:val="22"/>
                <w:szCs w:val="22"/>
                <w:lang w:val="en-US"/>
              </w:rPr>
            </w:pPr>
            <w:r w:rsidRPr="008B6D54">
              <w:rPr>
                <w:sz w:val="22"/>
                <w:szCs w:val="22"/>
                <w:lang w:val="en-US"/>
              </w:rPr>
              <w:t xml:space="preserve">5.3. The Party whose </w:t>
            </w:r>
            <w:r w:rsidRPr="008B6D54">
              <w:rPr>
                <w:rStyle w:val="hps"/>
                <w:sz w:val="22"/>
                <w:szCs w:val="22"/>
                <w:lang w:val="en-US"/>
              </w:rPr>
              <w:t>failure to</w:t>
            </w:r>
            <w:r w:rsidRPr="008B6D54">
              <w:rPr>
                <w:sz w:val="22"/>
                <w:szCs w:val="22"/>
                <w:lang w:val="en-US"/>
              </w:rPr>
              <w:t xml:space="preserve"> </w:t>
            </w:r>
            <w:r w:rsidRPr="008B6D54">
              <w:rPr>
                <w:rStyle w:val="hps"/>
                <w:sz w:val="22"/>
                <w:szCs w:val="22"/>
                <w:lang w:val="en-US"/>
              </w:rPr>
              <w:t>fulfill</w:t>
            </w:r>
            <w:r w:rsidRPr="008B6D54">
              <w:rPr>
                <w:sz w:val="22"/>
                <w:szCs w:val="22"/>
                <w:lang w:val="en-US"/>
              </w:rPr>
              <w:t xml:space="preserve"> </w:t>
            </w:r>
            <w:r w:rsidRPr="008B6D54">
              <w:rPr>
                <w:rStyle w:val="hps"/>
                <w:sz w:val="22"/>
                <w:szCs w:val="22"/>
                <w:lang w:val="en-US"/>
              </w:rPr>
              <w:t>its obligations results from</w:t>
            </w:r>
            <w:r w:rsidRPr="008B6D54">
              <w:rPr>
                <w:sz w:val="22"/>
                <w:szCs w:val="22"/>
                <w:lang w:val="en-US"/>
              </w:rPr>
              <w:t xml:space="preserve"> </w:t>
            </w:r>
            <w:r w:rsidRPr="008B6D54">
              <w:rPr>
                <w:rStyle w:val="hps"/>
                <w:sz w:val="22"/>
                <w:szCs w:val="22"/>
                <w:lang w:val="en-US"/>
              </w:rPr>
              <w:t>circumstances of force majeure</w:t>
            </w:r>
            <w:r w:rsidRPr="008B6D54">
              <w:rPr>
                <w:sz w:val="22"/>
                <w:szCs w:val="22"/>
                <w:lang w:val="en-US"/>
              </w:rPr>
              <w:t xml:space="preserve"> </w:t>
            </w:r>
            <w:r w:rsidRPr="008B6D54">
              <w:rPr>
                <w:rStyle w:val="hps"/>
                <w:sz w:val="22"/>
                <w:szCs w:val="22"/>
                <w:lang w:val="en-US"/>
              </w:rPr>
              <w:t>shall</w:t>
            </w:r>
            <w:r w:rsidRPr="008B6D54">
              <w:rPr>
                <w:sz w:val="22"/>
                <w:szCs w:val="22"/>
                <w:lang w:val="en-US"/>
              </w:rPr>
              <w:t xml:space="preserve"> use commercially reasonable efforts, to the extent practicable, to </w:t>
            </w:r>
            <w:r w:rsidRPr="008B6D54">
              <w:rPr>
                <w:rStyle w:val="hps"/>
                <w:sz w:val="22"/>
                <w:szCs w:val="22"/>
                <w:lang w:val="en-US"/>
              </w:rPr>
              <w:t>notify</w:t>
            </w:r>
            <w:r w:rsidRPr="008B6D54">
              <w:rPr>
                <w:sz w:val="22"/>
                <w:szCs w:val="22"/>
                <w:lang w:val="en-US"/>
              </w:rPr>
              <w:t xml:space="preserve"> </w:t>
            </w:r>
            <w:r w:rsidRPr="008B6D54">
              <w:rPr>
                <w:rStyle w:val="hps"/>
                <w:sz w:val="22"/>
                <w:szCs w:val="22"/>
                <w:lang w:val="en-US"/>
              </w:rPr>
              <w:t>the other Party</w:t>
            </w:r>
            <w:r w:rsidRPr="008B6D54">
              <w:rPr>
                <w:sz w:val="22"/>
                <w:szCs w:val="22"/>
                <w:lang w:val="en-US"/>
              </w:rPr>
              <w:t xml:space="preserve"> in writing to the address set forth in paragraph 8.12 of this present Contract </w:t>
            </w:r>
            <w:r w:rsidRPr="008B6D54">
              <w:rPr>
                <w:rStyle w:val="hps"/>
                <w:sz w:val="22"/>
                <w:szCs w:val="22"/>
                <w:lang w:val="en-US"/>
              </w:rPr>
              <w:t>not later than</w:t>
            </w:r>
            <w:r w:rsidRPr="008B6D54">
              <w:rPr>
                <w:sz w:val="22"/>
                <w:szCs w:val="22"/>
                <w:lang w:val="en-US"/>
              </w:rPr>
              <w:t xml:space="preserve"> 15 (</w:t>
            </w:r>
            <w:r w:rsidRPr="008B6D54">
              <w:rPr>
                <w:rStyle w:val="hps"/>
                <w:sz w:val="22"/>
                <w:szCs w:val="22"/>
                <w:lang w:val="en-US"/>
              </w:rPr>
              <w:t>fifteen)</w:t>
            </w:r>
            <w:r w:rsidRPr="008B6D54">
              <w:rPr>
                <w:sz w:val="22"/>
                <w:szCs w:val="22"/>
                <w:lang w:val="en-US"/>
              </w:rPr>
              <w:t xml:space="preserve"> </w:t>
            </w:r>
            <w:r w:rsidRPr="008B6D54">
              <w:rPr>
                <w:rStyle w:val="hps"/>
                <w:sz w:val="22"/>
                <w:szCs w:val="22"/>
                <w:lang w:val="en-US"/>
              </w:rPr>
              <w:t>business days from the date of</w:t>
            </w:r>
            <w:r w:rsidRPr="008B6D54">
              <w:rPr>
                <w:sz w:val="22"/>
                <w:szCs w:val="22"/>
                <w:lang w:val="en-US"/>
              </w:rPr>
              <w:t xml:space="preserve"> </w:t>
            </w:r>
            <w:r w:rsidRPr="008B6D54">
              <w:rPr>
                <w:rStyle w:val="hps"/>
                <w:sz w:val="22"/>
                <w:szCs w:val="22"/>
                <w:lang w:val="en-US"/>
              </w:rPr>
              <w:t>occurrence of such circumstances</w:t>
            </w:r>
            <w:r w:rsidRPr="008B6D54">
              <w:rPr>
                <w:sz w:val="22"/>
                <w:szCs w:val="22"/>
                <w:lang w:val="en-US"/>
              </w:rPr>
              <w:t xml:space="preserve">, attaching the relevant documents. The notice shall contain data concerning the nature of the circumstances as well as the assessment of the period of impact on the Party’s performance of its obligations this Contract. </w:t>
            </w:r>
          </w:p>
          <w:p w:rsidR="00DE24B9" w:rsidRPr="008B6D54" w:rsidRDefault="00DE24B9" w:rsidP="0063551D">
            <w:pPr>
              <w:ind w:right="-14"/>
              <w:jc w:val="both"/>
              <w:rPr>
                <w:sz w:val="22"/>
                <w:szCs w:val="22"/>
                <w:lang w:val="en-US"/>
              </w:rPr>
            </w:pPr>
            <w:r w:rsidRPr="008B6D54">
              <w:rPr>
                <w:sz w:val="22"/>
                <w:szCs w:val="22"/>
                <w:lang w:val="en-US"/>
              </w:rPr>
              <w:t>5.4. In case such circumstances last over 20 (twenty) calendar days, any of the Parties is entitled to terminate the Contract unilaterally by notifying the other Party within 5 (five) working days before the date of the proposed termination.</w:t>
            </w:r>
          </w:p>
          <w:p w:rsidR="00DE24B9" w:rsidRPr="008B6D54" w:rsidRDefault="00DE24B9" w:rsidP="0063551D">
            <w:pPr>
              <w:ind w:right="-14"/>
              <w:jc w:val="both"/>
              <w:rPr>
                <w:sz w:val="22"/>
                <w:szCs w:val="22"/>
                <w:lang w:val="en-US"/>
              </w:rPr>
            </w:pPr>
          </w:p>
          <w:p w:rsidR="00DE24B9" w:rsidRDefault="00DE24B9" w:rsidP="00D859C9">
            <w:pPr>
              <w:pStyle w:val="2"/>
              <w:jc w:val="center"/>
              <w:rPr>
                <w:rFonts w:ascii="Times New Roman" w:hAnsi="Times New Roman"/>
                <w:color w:val="auto"/>
                <w:sz w:val="22"/>
                <w:szCs w:val="22"/>
                <w:lang w:val="en-US"/>
              </w:rPr>
            </w:pPr>
            <w:r w:rsidRPr="008B6D54">
              <w:rPr>
                <w:rFonts w:ascii="Times New Roman" w:hAnsi="Times New Roman"/>
                <w:color w:val="auto"/>
                <w:sz w:val="22"/>
                <w:szCs w:val="22"/>
                <w:lang w:val="en-US"/>
              </w:rPr>
              <w:t xml:space="preserve">6. </w:t>
            </w:r>
            <w:r w:rsidRPr="008B6D54">
              <w:rPr>
                <w:rFonts w:ascii="Times New Roman" w:eastAsia="Times New Roman" w:hAnsi="Times New Roman"/>
                <w:color w:val="auto"/>
                <w:sz w:val="22"/>
                <w:szCs w:val="22"/>
                <w:lang w:val="en-US"/>
              </w:rPr>
              <w:t>Effective</w:t>
            </w:r>
            <w:r w:rsidRPr="008B6D54">
              <w:rPr>
                <w:rFonts w:ascii="Times New Roman" w:hAnsi="Times New Roman"/>
                <w:color w:val="auto"/>
                <w:sz w:val="22"/>
                <w:szCs w:val="22"/>
                <w:lang w:val="en-US"/>
              </w:rPr>
              <w:t xml:space="preserve"> Term, Amendments and Termination of the Contract</w:t>
            </w:r>
          </w:p>
          <w:p w:rsidR="00AF088D" w:rsidRPr="00AF088D" w:rsidRDefault="00AF088D" w:rsidP="00AF088D">
            <w:pPr>
              <w:rPr>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6.1. </w:t>
            </w:r>
            <w:r w:rsidR="00E82415" w:rsidRPr="00E82415">
              <w:rPr>
                <w:sz w:val="22"/>
                <w:szCs w:val="22"/>
                <w:lang w:val="en-US"/>
              </w:rPr>
              <w:t>This Agreement goes into effect from the date of signing and remains in full force and effect until even one Supplement to this Agreement remains in full force and effect.</w:t>
            </w:r>
          </w:p>
          <w:p w:rsidR="00DE24B9" w:rsidRPr="008B6D54" w:rsidRDefault="00DE24B9" w:rsidP="0063551D">
            <w:pPr>
              <w:jc w:val="both"/>
              <w:rPr>
                <w:sz w:val="22"/>
                <w:szCs w:val="22"/>
                <w:lang w:val="en-US"/>
              </w:rPr>
            </w:pPr>
            <w:r w:rsidRPr="008B6D54">
              <w:rPr>
                <w:sz w:val="22"/>
                <w:szCs w:val="22"/>
                <w:lang w:val="en-US"/>
              </w:rPr>
              <w:t>6.</w:t>
            </w:r>
            <w:r w:rsidR="00E82415">
              <w:rPr>
                <w:sz w:val="22"/>
                <w:szCs w:val="22"/>
                <w:lang w:val="en-US"/>
              </w:rPr>
              <w:t>2</w:t>
            </w:r>
            <w:r w:rsidRPr="008B6D54">
              <w:rPr>
                <w:sz w:val="22"/>
                <w:szCs w:val="22"/>
                <w:lang w:val="en-US"/>
              </w:rPr>
              <w:t>. The Contract may be amended or terminated upon mutual agreement of the Parties.</w:t>
            </w:r>
          </w:p>
          <w:p w:rsidR="00F6231A" w:rsidRPr="00A6060E" w:rsidRDefault="00DE24B9" w:rsidP="0063551D">
            <w:pPr>
              <w:jc w:val="both"/>
              <w:rPr>
                <w:sz w:val="22"/>
                <w:szCs w:val="22"/>
                <w:lang w:val="en-US"/>
              </w:rPr>
            </w:pPr>
            <w:r w:rsidRPr="008B6D54">
              <w:rPr>
                <w:sz w:val="22"/>
                <w:szCs w:val="22"/>
                <w:lang w:val="en-US"/>
              </w:rPr>
              <w:t>6.</w:t>
            </w:r>
            <w:r w:rsidR="00E82415">
              <w:rPr>
                <w:sz w:val="22"/>
                <w:szCs w:val="22"/>
                <w:lang w:val="en-US"/>
              </w:rPr>
              <w:t>3</w:t>
            </w:r>
            <w:r w:rsidRPr="008B6D54">
              <w:rPr>
                <w:sz w:val="22"/>
                <w:szCs w:val="22"/>
                <w:lang w:val="en-US"/>
              </w:rPr>
              <w:t>. The Contract may be terminated unilaterally by the Client provided that it so notify the Contractor 30 (thirty) calendar days prior the termination except as provided in para. 7.8. of the Contract. The Client is obligated to pay the cost of the Services rendered by the Contractor as of the da</w:t>
            </w:r>
            <w:r w:rsidR="00F6231A">
              <w:rPr>
                <w:sz w:val="22"/>
                <w:szCs w:val="22"/>
                <w:lang w:val="en-US"/>
              </w:rPr>
              <w:t xml:space="preserve">te of the Contract termination </w:t>
            </w:r>
            <w:r w:rsidR="00A6060E" w:rsidRPr="00073A92">
              <w:rPr>
                <w:sz w:val="22"/>
                <w:szCs w:val="22"/>
                <w:lang w:val="en-US"/>
              </w:rPr>
              <w:t xml:space="preserve">as well as compensation in the amount of 50% of the cost of services not rendered at the date of receipt of the notification of the </w:t>
            </w:r>
            <w:r w:rsidR="007C721F" w:rsidRPr="00073A92">
              <w:rPr>
                <w:sz w:val="22"/>
                <w:szCs w:val="22"/>
                <w:lang w:val="en-US"/>
              </w:rPr>
              <w:t xml:space="preserve">Client </w:t>
            </w:r>
            <w:r w:rsidR="00A6060E" w:rsidRPr="00073A92">
              <w:rPr>
                <w:sz w:val="22"/>
                <w:szCs w:val="22"/>
                <w:lang w:val="en-US"/>
              </w:rPr>
              <w:t>about the refusal of the contract.</w:t>
            </w:r>
          </w:p>
          <w:p w:rsidR="00DE24B9" w:rsidRPr="008B6D54" w:rsidRDefault="00DE24B9" w:rsidP="0063551D">
            <w:pPr>
              <w:jc w:val="both"/>
              <w:rPr>
                <w:sz w:val="22"/>
                <w:szCs w:val="22"/>
                <w:lang w:val="en-US"/>
              </w:rPr>
            </w:pPr>
            <w:r w:rsidRPr="008B6D54">
              <w:rPr>
                <w:sz w:val="22"/>
                <w:szCs w:val="22"/>
                <w:lang w:val="en-US"/>
              </w:rPr>
              <w:t xml:space="preserve"> 6.</w:t>
            </w:r>
            <w:r w:rsidR="00E82415">
              <w:rPr>
                <w:sz w:val="22"/>
                <w:szCs w:val="22"/>
                <w:lang w:val="en-US"/>
              </w:rPr>
              <w:t>4</w:t>
            </w:r>
            <w:r w:rsidRPr="008B6D54">
              <w:rPr>
                <w:sz w:val="22"/>
                <w:szCs w:val="22"/>
                <w:lang w:val="en-US"/>
              </w:rPr>
              <w:t>. Contractor is entitled to terminate the Contract unilaterally in cases to the extent permitted by section 5 of this Contract, and immediately upon notice to Client in the event of violation of the terms of this Contract and its appendixes which is not cured within thirty (30) days of the provision of notice of such breach by Contractor to Client.  The notification is to be sent to the e-mail addresses of the Client stated in the Contract as well as by post. In this case, the Client shall be deemed duly informed. The Contractor, exercising the right to terminate the Contract unilaterally, is not barred from the right to demand payment for Services rendered to the Client as of the date of the Contract termination.</w:t>
            </w:r>
          </w:p>
          <w:p w:rsidR="00DE24B9" w:rsidRPr="008B6D54" w:rsidRDefault="00DE24B9" w:rsidP="0063551D">
            <w:pPr>
              <w:jc w:val="both"/>
              <w:rPr>
                <w:sz w:val="22"/>
                <w:szCs w:val="22"/>
                <w:lang w:val="en-US"/>
              </w:rPr>
            </w:pPr>
            <w:r w:rsidRPr="008B6D54">
              <w:rPr>
                <w:sz w:val="22"/>
                <w:szCs w:val="22"/>
                <w:lang w:val="en-US"/>
              </w:rPr>
              <w:t>6.</w:t>
            </w:r>
            <w:r w:rsidR="00E82415">
              <w:rPr>
                <w:sz w:val="22"/>
                <w:szCs w:val="22"/>
                <w:lang w:val="en-US"/>
              </w:rPr>
              <w:t>5</w:t>
            </w:r>
            <w:r w:rsidRPr="008B6D54">
              <w:rPr>
                <w:sz w:val="22"/>
                <w:szCs w:val="22"/>
                <w:lang w:val="en-US"/>
              </w:rPr>
              <w:t>. The Contract shall be deemed terminated:</w:t>
            </w:r>
          </w:p>
          <w:p w:rsidR="00DE24B9" w:rsidRPr="008B6D54" w:rsidRDefault="00DE24B9" w:rsidP="0063551D">
            <w:pPr>
              <w:widowControl w:val="0"/>
              <w:spacing w:line="280" w:lineRule="exact"/>
              <w:jc w:val="both"/>
              <w:rPr>
                <w:sz w:val="22"/>
                <w:szCs w:val="22"/>
                <w:lang w:val="en-US"/>
              </w:rPr>
            </w:pPr>
            <w:r w:rsidRPr="008B6D54">
              <w:rPr>
                <w:sz w:val="22"/>
                <w:szCs w:val="22"/>
                <w:lang w:val="en-US"/>
              </w:rPr>
              <w:t>6.</w:t>
            </w:r>
            <w:r w:rsidR="00E82415">
              <w:rPr>
                <w:sz w:val="22"/>
                <w:szCs w:val="22"/>
                <w:lang w:val="en-US"/>
              </w:rPr>
              <w:t>5</w:t>
            </w:r>
            <w:r w:rsidRPr="008B6D54">
              <w:rPr>
                <w:sz w:val="22"/>
                <w:szCs w:val="22"/>
                <w:lang w:val="en-US"/>
              </w:rPr>
              <w:t>.1. From the date of signing of the agreement concerning the termination of this Contract by the Parties;</w:t>
            </w:r>
          </w:p>
          <w:p w:rsidR="00DE24B9" w:rsidRPr="008B6D54" w:rsidRDefault="00DE24B9" w:rsidP="0063551D">
            <w:pPr>
              <w:widowControl w:val="0"/>
              <w:spacing w:line="280" w:lineRule="exact"/>
              <w:jc w:val="both"/>
              <w:rPr>
                <w:sz w:val="22"/>
                <w:szCs w:val="22"/>
                <w:lang w:val="en-US"/>
              </w:rPr>
            </w:pPr>
            <w:r w:rsidRPr="008B6D54">
              <w:rPr>
                <w:sz w:val="22"/>
                <w:szCs w:val="22"/>
                <w:lang w:val="en-US"/>
              </w:rPr>
              <w:t>6.</w:t>
            </w:r>
            <w:r w:rsidR="00E82415">
              <w:rPr>
                <w:sz w:val="22"/>
                <w:szCs w:val="22"/>
                <w:lang w:val="en-US"/>
              </w:rPr>
              <w:t>5</w:t>
            </w:r>
            <w:r w:rsidRPr="008B6D54">
              <w:rPr>
                <w:sz w:val="22"/>
                <w:szCs w:val="22"/>
                <w:lang w:val="en-US"/>
              </w:rPr>
              <w:t>.2. From the date specified by the Party in the notification of Contract termination (as set forth in para.6.</w:t>
            </w:r>
            <w:r w:rsidR="00E82415">
              <w:rPr>
                <w:sz w:val="22"/>
                <w:szCs w:val="22"/>
                <w:lang w:val="en-US"/>
              </w:rPr>
              <w:t>3</w:t>
            </w:r>
            <w:r w:rsidRPr="008B6D54">
              <w:rPr>
                <w:sz w:val="22"/>
                <w:szCs w:val="22"/>
                <w:lang w:val="en-US"/>
              </w:rPr>
              <w:t>,and 6.</w:t>
            </w:r>
            <w:r w:rsidR="00E82415">
              <w:rPr>
                <w:sz w:val="22"/>
                <w:szCs w:val="22"/>
                <w:lang w:val="en-US"/>
              </w:rPr>
              <w:t>4</w:t>
            </w:r>
            <w:r w:rsidRPr="008B6D54">
              <w:rPr>
                <w:sz w:val="22"/>
                <w:szCs w:val="22"/>
                <w:lang w:val="en-US"/>
              </w:rPr>
              <w:t xml:space="preserve"> of this Contract)</w:t>
            </w:r>
          </w:p>
          <w:p w:rsidR="00DE24B9" w:rsidRDefault="00DE24B9" w:rsidP="0063551D">
            <w:pPr>
              <w:pStyle w:val="a7"/>
              <w:spacing w:after="0"/>
              <w:ind w:left="0"/>
              <w:jc w:val="both"/>
              <w:rPr>
                <w:sz w:val="22"/>
                <w:szCs w:val="22"/>
                <w:lang w:val="en-US"/>
              </w:rPr>
            </w:pPr>
          </w:p>
          <w:p w:rsidR="00183468" w:rsidRDefault="00183468" w:rsidP="0063551D">
            <w:pPr>
              <w:pStyle w:val="a7"/>
              <w:spacing w:after="0"/>
              <w:ind w:left="0"/>
              <w:jc w:val="both"/>
              <w:rPr>
                <w:sz w:val="22"/>
                <w:szCs w:val="22"/>
                <w:lang w:val="en-US"/>
              </w:rPr>
            </w:pPr>
          </w:p>
          <w:p w:rsidR="00183468" w:rsidRDefault="00183468" w:rsidP="0063551D">
            <w:pPr>
              <w:pStyle w:val="a7"/>
              <w:spacing w:after="0"/>
              <w:ind w:left="0"/>
              <w:jc w:val="both"/>
              <w:rPr>
                <w:sz w:val="22"/>
                <w:szCs w:val="22"/>
                <w:lang w:val="en-US"/>
              </w:rPr>
            </w:pPr>
          </w:p>
          <w:p w:rsidR="00183468" w:rsidRPr="008B6D54" w:rsidRDefault="00183468" w:rsidP="0063551D">
            <w:pPr>
              <w:pStyle w:val="a7"/>
              <w:spacing w:after="0"/>
              <w:ind w:left="0"/>
              <w:jc w:val="both"/>
              <w:rPr>
                <w:sz w:val="22"/>
                <w:szCs w:val="22"/>
                <w:lang w:val="en-US"/>
              </w:rPr>
            </w:pPr>
          </w:p>
          <w:p w:rsidR="00DE24B9" w:rsidRDefault="00DE24B9" w:rsidP="00340188">
            <w:pPr>
              <w:suppressAutoHyphens/>
              <w:jc w:val="center"/>
              <w:rPr>
                <w:b/>
                <w:sz w:val="22"/>
                <w:szCs w:val="22"/>
                <w:lang w:val="en-US"/>
              </w:rPr>
            </w:pPr>
            <w:r w:rsidRPr="008B6D54">
              <w:rPr>
                <w:b/>
                <w:sz w:val="22"/>
                <w:szCs w:val="22"/>
                <w:lang w:val="en-US"/>
              </w:rPr>
              <w:t>7. Usage of Information Products</w:t>
            </w:r>
          </w:p>
          <w:p w:rsidR="00183468" w:rsidRPr="008B6D54" w:rsidRDefault="00183468" w:rsidP="00340188">
            <w:pPr>
              <w:suppressAutoHyphens/>
              <w:jc w:val="center"/>
              <w:rPr>
                <w:b/>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7.1. Information products of the Contractor provided by this Contract to the Client are the intellectual property of the Contractor and the Contractor’s official invention. </w:t>
            </w:r>
            <w:r w:rsidR="008449A7" w:rsidRPr="00073A92">
              <w:rPr>
                <w:sz w:val="22"/>
                <w:szCs w:val="22"/>
                <w:lang w:val="en-US"/>
              </w:rPr>
              <w:t xml:space="preserve">Intellectual rights, including exclusive rights and other rights to the information products provided to the </w:t>
            </w:r>
            <w:r w:rsidR="007C721F" w:rsidRPr="00073A92">
              <w:rPr>
                <w:sz w:val="22"/>
                <w:szCs w:val="22"/>
                <w:lang w:val="en-US"/>
              </w:rPr>
              <w:t>Client</w:t>
            </w:r>
            <w:r w:rsidR="008449A7" w:rsidRPr="00073A92">
              <w:rPr>
                <w:sz w:val="22"/>
                <w:szCs w:val="22"/>
                <w:lang w:val="en-US"/>
              </w:rPr>
              <w:t>, are retained by the Contractor.</w:t>
            </w:r>
            <w:r w:rsidR="008449A7" w:rsidRPr="008449A7">
              <w:rPr>
                <w:sz w:val="22"/>
                <w:szCs w:val="22"/>
                <w:lang w:val="en-US"/>
              </w:rPr>
              <w:t xml:space="preserve"> </w:t>
            </w:r>
          </w:p>
          <w:p w:rsidR="00DE24B9" w:rsidRDefault="00DE24B9" w:rsidP="0063551D">
            <w:pPr>
              <w:suppressAutoHyphens/>
              <w:jc w:val="both"/>
              <w:rPr>
                <w:sz w:val="22"/>
                <w:szCs w:val="22"/>
                <w:lang w:val="en-US"/>
              </w:rPr>
            </w:pPr>
          </w:p>
          <w:p w:rsidR="009E1244" w:rsidRPr="008B6D54" w:rsidRDefault="009E1244"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7.2. Subject to the terms and conditions of this Contract, the Contractor hereby grants the Client with non-exclusive license to use information </w:t>
            </w:r>
            <w:proofErr w:type="gramStart"/>
            <w:r w:rsidRPr="008B6D54">
              <w:rPr>
                <w:sz w:val="22"/>
                <w:szCs w:val="22"/>
                <w:lang w:val="en-US"/>
              </w:rPr>
              <w:t>products  for</w:t>
            </w:r>
            <w:proofErr w:type="gramEnd"/>
            <w:r w:rsidRPr="008B6D54">
              <w:rPr>
                <w:sz w:val="22"/>
                <w:szCs w:val="22"/>
                <w:lang w:val="en-US"/>
              </w:rPr>
              <w:t xml:space="preserve"> non-commercial aims and for own requirements only. For any other use of the information products the Client shall enter into an additional specific agreements or amendments with the Contractor.</w:t>
            </w:r>
          </w:p>
          <w:p w:rsidR="009E1244" w:rsidRDefault="009E1244"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7.3. To the extent reasonably practicable, under any kind of information products use, the Client shall refer to the Contractor as an information source in the following way:</w:t>
            </w:r>
          </w:p>
          <w:p w:rsidR="00DE24B9" w:rsidRPr="008B6D54" w:rsidRDefault="00DE24B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 when using information products in any tangible form and in printed media, in each individual case refer as </w:t>
            </w:r>
            <w:r w:rsidR="00445823" w:rsidRPr="008B6D54">
              <w:rPr>
                <w:sz w:val="22"/>
                <w:szCs w:val="22"/>
                <w:lang w:val="en-US"/>
              </w:rPr>
              <w:t>«</w:t>
            </w:r>
            <w:r w:rsidRPr="008B6D54">
              <w:rPr>
                <w:sz w:val="22"/>
                <w:szCs w:val="22"/>
                <w:lang w:val="en-US"/>
              </w:rPr>
              <w:t xml:space="preserve">According to the data of </w:t>
            </w:r>
            <w:r w:rsidR="00445823" w:rsidRPr="008B6D54">
              <w:rPr>
                <w:sz w:val="22"/>
                <w:szCs w:val="22"/>
                <w:lang w:val="en-US"/>
              </w:rPr>
              <w:t>CDU TEK – Branch of FSBO «REA» of the Ministry of Energy of Russia</w:t>
            </w:r>
            <w:r w:rsidRPr="008B6D54">
              <w:rPr>
                <w:sz w:val="22"/>
                <w:szCs w:val="22"/>
                <w:lang w:val="en-US"/>
              </w:rPr>
              <w:t xml:space="preserve">, or </w:t>
            </w:r>
            <w:r w:rsidR="00445823" w:rsidRPr="008B6D54">
              <w:rPr>
                <w:sz w:val="22"/>
                <w:szCs w:val="22"/>
                <w:lang w:val="en-US"/>
              </w:rPr>
              <w:t>«</w:t>
            </w:r>
            <w:r w:rsidRPr="008B6D54">
              <w:rPr>
                <w:sz w:val="22"/>
                <w:szCs w:val="22"/>
                <w:lang w:val="en-US"/>
              </w:rPr>
              <w:t xml:space="preserve">The Source: </w:t>
            </w:r>
            <w:r w:rsidR="00445823" w:rsidRPr="008B6D54">
              <w:rPr>
                <w:sz w:val="22"/>
                <w:szCs w:val="22"/>
                <w:lang w:val="en-US"/>
              </w:rPr>
              <w:t>CDU TEK – Branch of FSBO «REA» of the Ministry of Energy of Russia»</w:t>
            </w:r>
            <w:r w:rsidRPr="008B6D54">
              <w:rPr>
                <w:sz w:val="22"/>
                <w:szCs w:val="22"/>
                <w:lang w:val="en-US"/>
              </w:rPr>
              <w:t xml:space="preserve">; </w:t>
            </w:r>
          </w:p>
          <w:p w:rsidR="00DE24B9" w:rsidRPr="008B6D54" w:rsidRDefault="00DE24B9" w:rsidP="0063551D">
            <w:pPr>
              <w:suppressAutoHyphens/>
              <w:jc w:val="both"/>
              <w:rPr>
                <w:sz w:val="22"/>
                <w:szCs w:val="22"/>
                <w:lang w:val="en-US"/>
              </w:rPr>
            </w:pPr>
            <w:r w:rsidRPr="008B6D54">
              <w:rPr>
                <w:sz w:val="22"/>
                <w:szCs w:val="22"/>
                <w:lang w:val="en-US"/>
              </w:rPr>
              <w:t xml:space="preserve">- </w:t>
            </w:r>
            <w:proofErr w:type="gramStart"/>
            <w:r w:rsidRPr="008B6D54">
              <w:rPr>
                <w:sz w:val="22"/>
                <w:szCs w:val="22"/>
                <w:lang w:val="en-US"/>
              </w:rPr>
              <w:t>when</w:t>
            </w:r>
            <w:proofErr w:type="gramEnd"/>
            <w:r w:rsidRPr="008B6D54">
              <w:rPr>
                <w:sz w:val="22"/>
                <w:szCs w:val="22"/>
                <w:lang w:val="en-US"/>
              </w:rPr>
              <w:t xml:space="preserve"> using information products in electronic format (Internet-site, a file, etc.), in each individual case insert a hyperlink to the www.cdu.ru home page.</w:t>
            </w:r>
          </w:p>
          <w:p w:rsidR="00DE24B9" w:rsidRPr="008B6D54" w:rsidRDefault="00DE24B9" w:rsidP="0063551D">
            <w:pPr>
              <w:suppressAutoHyphens/>
              <w:jc w:val="both"/>
              <w:rPr>
                <w:sz w:val="22"/>
                <w:szCs w:val="22"/>
                <w:lang w:val="en-US"/>
              </w:rPr>
            </w:pPr>
            <w:r w:rsidRPr="008B6D54">
              <w:rPr>
                <w:sz w:val="22"/>
                <w:szCs w:val="22"/>
                <w:lang w:val="en-US"/>
              </w:rPr>
              <w:t>References and hyperlinks stipulated by this Contract shall be located:</w:t>
            </w:r>
          </w:p>
          <w:p w:rsidR="00DE24B9" w:rsidRPr="008B6D54" w:rsidRDefault="00DE24B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when using text information – at the beginning of this information;</w:t>
            </w:r>
          </w:p>
          <w:p w:rsidR="00DE24B9" w:rsidRPr="008B6D54" w:rsidRDefault="00DE24B9" w:rsidP="0063551D">
            <w:pPr>
              <w:suppressAutoHyphens/>
              <w:jc w:val="both"/>
              <w:rPr>
                <w:sz w:val="22"/>
                <w:szCs w:val="22"/>
                <w:lang w:val="en-US"/>
              </w:rPr>
            </w:pPr>
            <w:r w:rsidRPr="008B6D54">
              <w:rPr>
                <w:sz w:val="22"/>
                <w:szCs w:val="22"/>
                <w:lang w:val="en-US"/>
              </w:rPr>
              <w:t>- when using graphic data – immediately under used information;</w:t>
            </w:r>
          </w:p>
          <w:p w:rsidR="00DE24B9" w:rsidRPr="008B6D54" w:rsidRDefault="00DE24B9" w:rsidP="0063551D">
            <w:pPr>
              <w:suppressAutoHyphens/>
              <w:jc w:val="both"/>
              <w:rPr>
                <w:sz w:val="22"/>
                <w:szCs w:val="22"/>
                <w:lang w:val="en-US"/>
              </w:rPr>
            </w:pPr>
            <w:r w:rsidRPr="008B6D54">
              <w:rPr>
                <w:sz w:val="22"/>
                <w:szCs w:val="22"/>
                <w:lang w:val="en-US"/>
              </w:rPr>
              <w:t xml:space="preserve">Font size of the reference or the hyperlink shall not be smaller than the size of the text where text information is used, or than the size of the text supplementing graphic data. </w:t>
            </w:r>
          </w:p>
          <w:p w:rsidR="00DE24B9" w:rsidRPr="008B6D54" w:rsidRDefault="00DE24B9" w:rsidP="0063551D">
            <w:pPr>
              <w:suppressAutoHyphens/>
              <w:jc w:val="both"/>
              <w:rPr>
                <w:sz w:val="22"/>
                <w:szCs w:val="22"/>
                <w:lang w:val="en-US"/>
              </w:rPr>
            </w:pPr>
            <w:r w:rsidRPr="008B6D54">
              <w:rPr>
                <w:sz w:val="22"/>
                <w:szCs w:val="22"/>
                <w:lang w:val="en-US"/>
              </w:rPr>
              <w:t>7.4. When using information products, text information may be shortened but only to the extent that it doesn't change its meaning.</w:t>
            </w:r>
          </w:p>
          <w:p w:rsidR="00DE24B9" w:rsidRPr="008B6D54" w:rsidRDefault="00DE24B9" w:rsidP="0063551D">
            <w:pPr>
              <w:suppressAutoHyphens/>
              <w:jc w:val="both"/>
              <w:rPr>
                <w:sz w:val="22"/>
                <w:szCs w:val="22"/>
                <w:lang w:val="en-US"/>
              </w:rPr>
            </w:pPr>
          </w:p>
          <w:p w:rsidR="009E1244" w:rsidRDefault="009E1244"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7.5. Except as otherwise provided in this Contract as well as its appendixes and additional agreements, the Client shall be prohibited to:</w:t>
            </w:r>
          </w:p>
          <w:p w:rsidR="00DE24B9" w:rsidRPr="008B6D54" w:rsidRDefault="00DE24B9" w:rsidP="0063551D">
            <w:pPr>
              <w:suppressAutoHyphens/>
              <w:jc w:val="both"/>
              <w:rPr>
                <w:sz w:val="22"/>
                <w:szCs w:val="22"/>
                <w:lang w:val="en-US"/>
              </w:rPr>
            </w:pPr>
            <w:r w:rsidRPr="008B6D54">
              <w:rPr>
                <w:sz w:val="22"/>
                <w:szCs w:val="22"/>
                <w:lang w:val="en-US"/>
              </w:rPr>
              <w:t xml:space="preserve">- provide and distribute information products to third parties by means of sale and other alienation in full or in part, including unification with other information, alterations, incorporation of information in any reports, publications and other documents intended for alienation to third parties, public display, broadcast on air and cable-cast, as well as by other means stipulated in section 1270 of the Civil Code of the Russian Federation; </w:t>
            </w:r>
          </w:p>
          <w:p w:rsidR="00DE24B9" w:rsidRPr="008B6D54" w:rsidRDefault="00DE24B9" w:rsidP="0063551D">
            <w:pPr>
              <w:suppressAutoHyphens/>
              <w:jc w:val="both"/>
              <w:rPr>
                <w:sz w:val="22"/>
                <w:szCs w:val="22"/>
                <w:lang w:val="en-US"/>
              </w:rPr>
            </w:pPr>
            <w:r w:rsidRPr="008B6D54">
              <w:rPr>
                <w:sz w:val="22"/>
                <w:szCs w:val="22"/>
                <w:lang w:val="en-US"/>
              </w:rPr>
              <w:t>- commercially exploit without securing approval of the Contractor;</w:t>
            </w:r>
          </w:p>
          <w:p w:rsidR="00DE24B9" w:rsidRPr="008B6D54" w:rsidRDefault="00DE24B9" w:rsidP="0063551D">
            <w:pPr>
              <w:suppressAutoHyphens/>
              <w:jc w:val="both"/>
              <w:rPr>
                <w:sz w:val="22"/>
                <w:szCs w:val="22"/>
                <w:lang w:val="en-US"/>
              </w:rPr>
            </w:pPr>
            <w:r w:rsidRPr="008B6D54">
              <w:rPr>
                <w:sz w:val="22"/>
                <w:szCs w:val="22"/>
                <w:lang w:val="en-US"/>
              </w:rPr>
              <w:t>- resend information products to e-mail addresses of third parties;</w:t>
            </w:r>
          </w:p>
          <w:p w:rsidR="00DE24B9" w:rsidRPr="008B6D54" w:rsidRDefault="00DE24B9" w:rsidP="0063551D">
            <w:pPr>
              <w:suppressAutoHyphens/>
              <w:jc w:val="both"/>
              <w:rPr>
                <w:sz w:val="22"/>
                <w:szCs w:val="22"/>
                <w:lang w:val="en-US"/>
              </w:rPr>
            </w:pPr>
            <w:r w:rsidRPr="008B6D54">
              <w:rPr>
                <w:sz w:val="22"/>
                <w:szCs w:val="22"/>
                <w:lang w:val="en-US"/>
              </w:rPr>
              <w:t>- publish information products of the Contractor in mass media and in the Internet both explicitly and by way of references to the resource containing information products in full or in part.</w:t>
            </w:r>
          </w:p>
          <w:p w:rsidR="00DE24B9" w:rsidRPr="008B6D54" w:rsidRDefault="00DE24B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7.6. The conditions specified in the current part of the Contract are the essence of the Contract; In case of nonobservance of the terms para. 7.2, 7.3, 7.4, 7.5 of the Contract by the Client, the Contractor in entitled to terminate the Contract unilaterally and/or charge a fine in the amount of 200% of the Contract price, as well as charge the damage or compensation in accordance with current legislation of the Russian Federation.</w:t>
            </w:r>
          </w:p>
          <w:p w:rsidR="00DE24B9" w:rsidRPr="008B6D54" w:rsidRDefault="00DE24B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7.7. The Contractor has a right at its discretion unilaterally change the format of provision of information products, their description, release periodicity and the content of information </w:t>
            </w:r>
            <w:proofErr w:type="gramStart"/>
            <w:r w:rsidRPr="008B6D54">
              <w:rPr>
                <w:sz w:val="22"/>
                <w:szCs w:val="22"/>
                <w:lang w:val="en-US"/>
              </w:rPr>
              <w:t>products  or</w:t>
            </w:r>
            <w:proofErr w:type="gramEnd"/>
            <w:r w:rsidRPr="008B6D54">
              <w:rPr>
                <w:sz w:val="22"/>
                <w:szCs w:val="22"/>
                <w:lang w:val="en-US"/>
              </w:rPr>
              <w:t xml:space="preserve"> stop providing all or part of information products, subject to the relevant notification of the Client. </w:t>
            </w:r>
          </w:p>
          <w:p w:rsidR="00D859C9" w:rsidRPr="008B6D54" w:rsidRDefault="00D859C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In case of termination of Contract, the Contractor agrees to pay back to the Client funds over the period of non-provision of information products.</w:t>
            </w:r>
          </w:p>
          <w:p w:rsidR="00DE24B9" w:rsidRPr="008B6D54" w:rsidRDefault="00DE24B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7.8. The Client is entitled to decline the services in case of the change of the format or periodicity of information products, as well as in case of substantial change in the content (hereinafter – changes). In this case the Client shall send to the Contractor a notification of repudiation of the Contract not later than 30 calendar days from the date of reception of the modified information products or the Contractor’s notification about the changes. </w:t>
            </w:r>
          </w:p>
          <w:p w:rsidR="00DE24B9" w:rsidRPr="008B6D54" w:rsidRDefault="00DE24B9" w:rsidP="0063551D">
            <w:pPr>
              <w:suppressAutoHyphens/>
              <w:jc w:val="both"/>
              <w:rPr>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 xml:space="preserve">The following change in the content shall be deemed substantial: </w:t>
            </w:r>
          </w:p>
          <w:p w:rsidR="00DE24B9" w:rsidRPr="008B6D54" w:rsidRDefault="00DE24B9" w:rsidP="0063551D">
            <w:pPr>
              <w:suppressAutoHyphens/>
              <w:jc w:val="both"/>
              <w:rPr>
                <w:sz w:val="22"/>
                <w:szCs w:val="22"/>
                <w:lang w:val="en-US"/>
              </w:rPr>
            </w:pPr>
            <w:r w:rsidRPr="008B6D54">
              <w:rPr>
                <w:sz w:val="22"/>
                <w:szCs w:val="22"/>
                <w:lang w:val="en-US"/>
              </w:rPr>
              <w:t>- more than 30% of information shortage;</w:t>
            </w:r>
          </w:p>
          <w:p w:rsidR="00DE24B9" w:rsidRPr="008B6D54" w:rsidRDefault="00DE24B9" w:rsidP="0063551D">
            <w:pPr>
              <w:rPr>
                <w:sz w:val="22"/>
                <w:szCs w:val="22"/>
                <w:lang w:val="en-US"/>
              </w:rPr>
            </w:pPr>
            <w:r w:rsidRPr="008B6D54">
              <w:rPr>
                <w:sz w:val="22"/>
                <w:szCs w:val="22"/>
                <w:lang w:val="en-US"/>
              </w:rPr>
              <w:t xml:space="preserve">- </w:t>
            </w:r>
            <w:proofErr w:type="gramStart"/>
            <w:r w:rsidRPr="008B6D54">
              <w:rPr>
                <w:sz w:val="22"/>
                <w:szCs w:val="22"/>
                <w:lang w:val="en-US"/>
              </w:rPr>
              <w:t>change</w:t>
            </w:r>
            <w:proofErr w:type="gramEnd"/>
            <w:r w:rsidRPr="008B6D54">
              <w:rPr>
                <w:sz w:val="22"/>
                <w:szCs w:val="22"/>
                <w:lang w:val="en-US"/>
              </w:rPr>
              <w:t xml:space="preserve"> in the structure and content of information products that prevents from using it according to the initial purpose of their purchase by the Client.</w:t>
            </w:r>
          </w:p>
          <w:p w:rsidR="00DE24B9" w:rsidRPr="008B6D54" w:rsidRDefault="00DE24B9" w:rsidP="0063551D">
            <w:pPr>
              <w:rPr>
                <w:sz w:val="22"/>
                <w:szCs w:val="22"/>
                <w:lang w:val="en-US"/>
              </w:rPr>
            </w:pPr>
          </w:p>
          <w:p w:rsidR="00E5376C" w:rsidRDefault="00E5376C" w:rsidP="0063551D">
            <w:pPr>
              <w:suppressAutoHyphens/>
              <w:jc w:val="center"/>
              <w:rPr>
                <w:b/>
                <w:sz w:val="22"/>
                <w:szCs w:val="22"/>
                <w:lang w:val="en-US"/>
              </w:rPr>
            </w:pPr>
          </w:p>
          <w:p w:rsidR="009E1244" w:rsidRPr="008B6D54" w:rsidRDefault="009E1244" w:rsidP="0063551D">
            <w:pPr>
              <w:suppressAutoHyphens/>
              <w:jc w:val="center"/>
              <w:rPr>
                <w:b/>
                <w:sz w:val="22"/>
                <w:szCs w:val="22"/>
                <w:lang w:val="en-US"/>
              </w:rPr>
            </w:pPr>
          </w:p>
          <w:p w:rsidR="00DE24B9" w:rsidRDefault="00DE24B9" w:rsidP="0063551D">
            <w:pPr>
              <w:suppressAutoHyphens/>
              <w:jc w:val="center"/>
              <w:rPr>
                <w:b/>
                <w:sz w:val="22"/>
                <w:szCs w:val="22"/>
                <w:lang w:val="en-US"/>
              </w:rPr>
            </w:pPr>
            <w:r w:rsidRPr="008B6D54">
              <w:rPr>
                <w:b/>
                <w:sz w:val="22"/>
                <w:szCs w:val="22"/>
                <w:lang w:val="en-US"/>
              </w:rPr>
              <w:t>8. Other Terms</w:t>
            </w:r>
          </w:p>
          <w:p w:rsidR="00183468" w:rsidRPr="008B6D54" w:rsidRDefault="00183468" w:rsidP="0063551D">
            <w:pPr>
              <w:suppressAutoHyphens/>
              <w:jc w:val="center"/>
              <w:rPr>
                <w:b/>
                <w:sz w:val="22"/>
                <w:szCs w:val="22"/>
                <w:lang w:val="en-US"/>
              </w:rPr>
            </w:pPr>
          </w:p>
          <w:p w:rsidR="00DE24B9" w:rsidRPr="008B6D54" w:rsidRDefault="00DE24B9" w:rsidP="0063551D">
            <w:pPr>
              <w:suppressAutoHyphens/>
              <w:jc w:val="both"/>
              <w:rPr>
                <w:sz w:val="22"/>
                <w:szCs w:val="22"/>
                <w:lang w:val="en-US"/>
              </w:rPr>
            </w:pPr>
            <w:r w:rsidRPr="008B6D54">
              <w:rPr>
                <w:sz w:val="22"/>
                <w:szCs w:val="22"/>
                <w:lang w:val="en-US"/>
              </w:rPr>
              <w:t>8.1</w:t>
            </w:r>
            <w:r w:rsidRPr="008B6D54">
              <w:rPr>
                <w:b/>
                <w:sz w:val="22"/>
                <w:szCs w:val="22"/>
                <w:lang w:val="en-US"/>
              </w:rPr>
              <w:t xml:space="preserve"> </w:t>
            </w:r>
            <w:r w:rsidRPr="008B6D54">
              <w:rPr>
                <w:sz w:val="22"/>
                <w:szCs w:val="22"/>
                <w:lang w:val="en-US"/>
              </w:rPr>
              <w:t>From the effective date of the present Contract, all preceding correspondence between the Parties to the extent that it contradicts the terms of the Contract shall lose force and is not binding on the Parties.</w:t>
            </w:r>
          </w:p>
          <w:p w:rsidR="00DE24B9" w:rsidRPr="008B6D54" w:rsidRDefault="00DE24B9" w:rsidP="0063551D">
            <w:pPr>
              <w:suppressAutoHyphens/>
              <w:jc w:val="both"/>
              <w:rPr>
                <w:b/>
                <w:sz w:val="22"/>
                <w:szCs w:val="22"/>
                <w:lang w:val="en-US"/>
              </w:rPr>
            </w:pPr>
          </w:p>
          <w:p w:rsidR="00DE24B9" w:rsidRPr="008B6D54" w:rsidRDefault="00DE24B9" w:rsidP="0063551D">
            <w:pPr>
              <w:pStyle w:val="a3"/>
              <w:suppressAutoHyphens/>
              <w:spacing w:after="0" w:line="240" w:lineRule="atLeast"/>
              <w:rPr>
                <w:sz w:val="22"/>
                <w:szCs w:val="22"/>
                <w:lang w:val="en-US"/>
              </w:rPr>
            </w:pPr>
            <w:r w:rsidRPr="008B6D54">
              <w:rPr>
                <w:sz w:val="22"/>
                <w:szCs w:val="22"/>
                <w:lang w:val="en-US"/>
              </w:rPr>
              <w:t>8.2. The Parties shall inform each other in writing:</w:t>
            </w:r>
          </w:p>
          <w:p w:rsidR="00DE24B9" w:rsidRPr="008B6D54" w:rsidRDefault="00DE24B9" w:rsidP="0063551D">
            <w:pPr>
              <w:pStyle w:val="a3"/>
              <w:suppressAutoHyphens/>
              <w:spacing w:after="0" w:line="240" w:lineRule="atLeast"/>
              <w:rPr>
                <w:sz w:val="22"/>
                <w:szCs w:val="22"/>
                <w:lang w:val="en-US"/>
              </w:rPr>
            </w:pPr>
            <w:r w:rsidRPr="008B6D54">
              <w:rPr>
                <w:sz w:val="22"/>
                <w:szCs w:val="22"/>
                <w:lang w:val="en-US"/>
              </w:rPr>
              <w:t xml:space="preserve">a) </w:t>
            </w:r>
            <w:proofErr w:type="gramStart"/>
            <w:r w:rsidRPr="008B6D54">
              <w:rPr>
                <w:sz w:val="22"/>
                <w:szCs w:val="22"/>
                <w:lang w:val="en-US"/>
              </w:rPr>
              <w:t>about</w:t>
            </w:r>
            <w:proofErr w:type="gramEnd"/>
            <w:r w:rsidRPr="008B6D54">
              <w:rPr>
                <w:sz w:val="22"/>
                <w:szCs w:val="22"/>
                <w:lang w:val="en-US"/>
              </w:rPr>
              <w:t xml:space="preserve"> the change of registered office, postal address, contact telephones, bank details – within 30 days from the date of the relevant event.</w:t>
            </w:r>
          </w:p>
          <w:p w:rsidR="00DE24B9" w:rsidRPr="008B6D54" w:rsidRDefault="00DE24B9" w:rsidP="0063551D">
            <w:pPr>
              <w:suppressAutoHyphens/>
              <w:spacing w:line="240" w:lineRule="atLeast"/>
              <w:jc w:val="both"/>
              <w:rPr>
                <w:sz w:val="22"/>
                <w:szCs w:val="22"/>
                <w:lang w:val="en-US"/>
              </w:rPr>
            </w:pPr>
            <w:r w:rsidRPr="008B6D54">
              <w:rPr>
                <w:sz w:val="22"/>
                <w:szCs w:val="22"/>
                <w:lang w:val="en-US"/>
              </w:rPr>
              <w:t xml:space="preserve">b) </w:t>
            </w:r>
            <w:proofErr w:type="gramStart"/>
            <w:r w:rsidRPr="008B6D54">
              <w:rPr>
                <w:sz w:val="22"/>
                <w:szCs w:val="22"/>
                <w:lang w:val="en-US"/>
              </w:rPr>
              <w:t>about</w:t>
            </w:r>
            <w:proofErr w:type="gramEnd"/>
            <w:r w:rsidRPr="008B6D54">
              <w:rPr>
                <w:sz w:val="22"/>
                <w:szCs w:val="22"/>
                <w:lang w:val="en-US"/>
              </w:rPr>
              <w:t xml:space="preserve"> their reorganization, liquidation as soon as reasonably practicable. </w:t>
            </w:r>
          </w:p>
          <w:p w:rsidR="00DE24B9" w:rsidRPr="008B6D54" w:rsidRDefault="00DE24B9" w:rsidP="0063551D">
            <w:pPr>
              <w:suppressAutoHyphens/>
              <w:spacing w:line="240" w:lineRule="atLeast"/>
              <w:jc w:val="both"/>
              <w:rPr>
                <w:sz w:val="22"/>
                <w:szCs w:val="22"/>
                <w:lang w:val="en-US"/>
              </w:rPr>
            </w:pPr>
          </w:p>
          <w:p w:rsidR="00D859C9" w:rsidRDefault="00D859C9" w:rsidP="0063551D">
            <w:pPr>
              <w:suppressAutoHyphens/>
              <w:spacing w:line="240" w:lineRule="atLeast"/>
              <w:jc w:val="both"/>
              <w:rPr>
                <w:sz w:val="22"/>
                <w:szCs w:val="22"/>
                <w:lang w:val="en-US"/>
              </w:rPr>
            </w:pPr>
          </w:p>
          <w:p w:rsidR="00DE24B9" w:rsidRPr="008B6D54" w:rsidRDefault="00DE24B9" w:rsidP="0063551D">
            <w:pPr>
              <w:suppressAutoHyphens/>
              <w:jc w:val="both"/>
              <w:rPr>
                <w:b/>
                <w:i/>
                <w:sz w:val="22"/>
                <w:szCs w:val="22"/>
                <w:lang w:val="en-US"/>
              </w:rPr>
            </w:pPr>
            <w:r w:rsidRPr="008B6D54">
              <w:rPr>
                <w:sz w:val="22"/>
                <w:szCs w:val="22"/>
                <w:lang w:val="en-US"/>
              </w:rPr>
              <w:t xml:space="preserve">8.3. On the demand of either Party, the Parties shall carry out a reconciliation of payments. </w:t>
            </w:r>
          </w:p>
          <w:p w:rsidR="00DE24B9" w:rsidRPr="008B6D54" w:rsidRDefault="00DE24B9" w:rsidP="0063551D">
            <w:pPr>
              <w:pStyle w:val="a3"/>
              <w:suppressAutoHyphens/>
              <w:spacing w:after="0"/>
              <w:rPr>
                <w:sz w:val="22"/>
                <w:szCs w:val="22"/>
                <w:lang w:val="en-US"/>
              </w:rPr>
            </w:pPr>
            <w:r w:rsidRPr="008B6D54">
              <w:rPr>
                <w:sz w:val="22"/>
                <w:szCs w:val="22"/>
                <w:lang w:val="en-US"/>
              </w:rPr>
              <w:t xml:space="preserve">8.4. The Parties undertake to mail each other originals of this Contract and related documents, letters between the Parties (including agreements, protocols of disagreement, disagreement reconciliation memorandums, and additional agreements), and notifications sent by fax or to the defined e-mail addresses within 15 days from the date of such documents electronic transmittal. Before the receipt of the originals of the documents specified in this </w:t>
            </w:r>
            <w:proofErr w:type="gramStart"/>
            <w:r w:rsidRPr="008B6D54">
              <w:rPr>
                <w:sz w:val="22"/>
                <w:szCs w:val="22"/>
                <w:lang w:val="en-US"/>
              </w:rPr>
              <w:t>para.,</w:t>
            </w:r>
            <w:proofErr w:type="gramEnd"/>
            <w:r w:rsidRPr="008B6D54">
              <w:rPr>
                <w:sz w:val="22"/>
                <w:szCs w:val="22"/>
                <w:lang w:val="en-US"/>
              </w:rPr>
              <w:t xml:space="preserve"> such fax or email copies shall have the force of original for the Parties.</w:t>
            </w:r>
          </w:p>
          <w:p w:rsidR="00DE24B9" w:rsidRPr="008B6D54" w:rsidRDefault="00DE24B9" w:rsidP="0063551D">
            <w:pPr>
              <w:pStyle w:val="a3"/>
              <w:suppressAutoHyphens/>
              <w:spacing w:after="0"/>
              <w:rPr>
                <w:sz w:val="22"/>
                <w:szCs w:val="22"/>
                <w:lang w:val="en-US"/>
              </w:rPr>
            </w:pPr>
          </w:p>
          <w:p w:rsidR="00DE24B9" w:rsidRPr="008B6D54" w:rsidRDefault="00DE24B9" w:rsidP="0063551D">
            <w:pPr>
              <w:pStyle w:val="a3"/>
              <w:suppressAutoHyphens/>
              <w:spacing w:after="0"/>
              <w:rPr>
                <w:sz w:val="22"/>
                <w:szCs w:val="22"/>
                <w:lang w:val="en-US"/>
              </w:rPr>
            </w:pPr>
          </w:p>
          <w:p w:rsidR="00DE24B9" w:rsidRPr="008B6D54" w:rsidRDefault="00DE24B9" w:rsidP="0063551D">
            <w:pPr>
              <w:pStyle w:val="3"/>
              <w:keepLines/>
              <w:ind w:left="0" w:firstLine="6"/>
              <w:jc w:val="both"/>
              <w:rPr>
                <w:color w:val="000000"/>
                <w:sz w:val="22"/>
                <w:szCs w:val="22"/>
                <w:lang w:val="en-GB"/>
              </w:rPr>
            </w:pPr>
            <w:r w:rsidRPr="008B6D54">
              <w:rPr>
                <w:sz w:val="22"/>
                <w:szCs w:val="22"/>
                <w:lang w:val="en-US"/>
              </w:rPr>
              <w:t xml:space="preserve">8.5. </w:t>
            </w:r>
            <w:bookmarkStart w:id="2" w:name="_DV_C38"/>
            <w:r w:rsidRPr="008B6D54">
              <w:rPr>
                <w:color w:val="000000"/>
                <w:sz w:val="22"/>
                <w:szCs w:val="22"/>
                <w:lang w:val="en-GB"/>
              </w:rPr>
              <w:t>Contractor represents, warrants and covenants to Client and its affiliates that Contractor owns or licenses all proprietary and intellectual property rights in the Information Products as may be required to enter into this Contract and grant Client and its affiliates the licenses granted hereunder.  Accordingly, Contractor shall indemnify and defend Client and its affiliates from and against any third party claim that the Information Products violate, infringe or otherwise misappropriate any proprietary or intellectual property rights of such third party.</w:t>
            </w:r>
            <w:bookmarkEnd w:id="2"/>
          </w:p>
          <w:p w:rsidR="00DE24B9" w:rsidRDefault="00DE24B9" w:rsidP="0063551D">
            <w:pPr>
              <w:pStyle w:val="a3"/>
              <w:suppressAutoHyphens/>
              <w:spacing w:after="0"/>
              <w:rPr>
                <w:sz w:val="22"/>
                <w:szCs w:val="22"/>
                <w:lang w:val="en-US"/>
              </w:rPr>
            </w:pPr>
          </w:p>
          <w:p w:rsidR="00DE24B9" w:rsidRPr="008B6D54" w:rsidRDefault="00DE24B9" w:rsidP="0063551D">
            <w:pPr>
              <w:pStyle w:val="a3"/>
              <w:suppressAutoHyphens/>
              <w:spacing w:after="0"/>
              <w:rPr>
                <w:sz w:val="22"/>
                <w:szCs w:val="22"/>
                <w:lang w:val="en-US"/>
              </w:rPr>
            </w:pPr>
          </w:p>
          <w:p w:rsidR="00DE24B9" w:rsidRPr="008B6D54" w:rsidRDefault="00DE24B9" w:rsidP="0063551D">
            <w:pPr>
              <w:pStyle w:val="a3"/>
              <w:suppressAutoHyphens/>
              <w:spacing w:after="0"/>
              <w:rPr>
                <w:sz w:val="22"/>
                <w:szCs w:val="22"/>
                <w:lang w:val="en-US"/>
              </w:rPr>
            </w:pPr>
          </w:p>
          <w:p w:rsidR="00DE24B9" w:rsidRPr="008B6D54" w:rsidRDefault="00DE24B9" w:rsidP="0063551D">
            <w:pPr>
              <w:pStyle w:val="a3"/>
              <w:suppressAutoHyphens/>
              <w:spacing w:after="0"/>
              <w:rPr>
                <w:sz w:val="22"/>
                <w:szCs w:val="22"/>
                <w:lang w:val="en-US"/>
              </w:rPr>
            </w:pPr>
            <w:r w:rsidRPr="008B6D54">
              <w:rPr>
                <w:sz w:val="22"/>
                <w:szCs w:val="22"/>
                <w:lang w:val="en-US"/>
              </w:rPr>
              <w:t xml:space="preserve">8.6. In all other respects not specified by this Contract, the Parties shall be governed by legislation in force of the Russian Federation. </w:t>
            </w:r>
          </w:p>
          <w:p w:rsidR="009E1244" w:rsidRDefault="009E1244" w:rsidP="0063551D">
            <w:pPr>
              <w:keepLines/>
              <w:ind w:firstLine="6"/>
              <w:jc w:val="both"/>
              <w:rPr>
                <w:sz w:val="22"/>
                <w:szCs w:val="22"/>
                <w:lang w:val="en-US"/>
              </w:rPr>
            </w:pPr>
          </w:p>
          <w:p w:rsidR="00DE24B9" w:rsidRPr="008B6D54" w:rsidRDefault="00DE24B9" w:rsidP="0063551D">
            <w:pPr>
              <w:keepLines/>
              <w:ind w:firstLine="6"/>
              <w:jc w:val="both"/>
              <w:rPr>
                <w:sz w:val="22"/>
                <w:szCs w:val="22"/>
                <w:lang w:val="en-US"/>
              </w:rPr>
            </w:pPr>
            <w:r w:rsidRPr="008B6D54">
              <w:rPr>
                <w:sz w:val="22"/>
                <w:szCs w:val="22"/>
                <w:lang w:val="en-US"/>
              </w:rPr>
              <w:t xml:space="preserve">8.7. All disputes and differences shall be settled by the Parties by means of negotiations.  </w:t>
            </w:r>
            <w:r w:rsidRPr="008B6D54">
              <w:rPr>
                <w:color w:val="000000"/>
                <w:sz w:val="22"/>
                <w:szCs w:val="22"/>
                <w:lang w:val="en-GB"/>
              </w:rPr>
              <w:t>If the Parties fail to come to an agreement, the dispute shall</w:t>
            </w:r>
            <w:r w:rsidRPr="008B6D54">
              <w:rPr>
                <w:sz w:val="22"/>
                <w:szCs w:val="22"/>
                <w:lang w:val="en-US"/>
              </w:rPr>
              <w:t xml:space="preserve"> be submitted to the Moscow City Arbitration Court.</w:t>
            </w:r>
          </w:p>
          <w:p w:rsidR="00DE24B9" w:rsidRPr="008B6D54" w:rsidRDefault="00DE24B9" w:rsidP="0063551D">
            <w:pPr>
              <w:pStyle w:val="a3"/>
              <w:suppressAutoHyphens/>
              <w:spacing w:after="0"/>
              <w:rPr>
                <w:sz w:val="22"/>
                <w:szCs w:val="22"/>
                <w:lang w:val="en-US"/>
              </w:rPr>
            </w:pPr>
            <w:r w:rsidRPr="008B6D54">
              <w:rPr>
                <w:sz w:val="22"/>
                <w:szCs w:val="22"/>
                <w:lang w:val="en-US"/>
              </w:rPr>
              <w:t>8.8. This Contract is executed in two counterparts, one for each Party.</w:t>
            </w:r>
          </w:p>
          <w:p w:rsidR="00FD404E" w:rsidRDefault="00DE24B9" w:rsidP="0063551D">
            <w:pPr>
              <w:jc w:val="both"/>
              <w:rPr>
                <w:sz w:val="22"/>
                <w:szCs w:val="22"/>
                <w:lang w:val="en-US"/>
              </w:rPr>
            </w:pPr>
            <w:r w:rsidRPr="008B6D54">
              <w:rPr>
                <w:sz w:val="22"/>
                <w:szCs w:val="22"/>
                <w:lang w:val="en-US"/>
              </w:rPr>
              <w:t xml:space="preserve">8.9. By entry into this Contract, the Client gives its unconditional consent to the collection, processing and storage of its necessary personal data </w:t>
            </w:r>
            <w:r w:rsidRPr="00073A92">
              <w:rPr>
                <w:sz w:val="22"/>
                <w:szCs w:val="22"/>
                <w:lang w:val="en-US"/>
              </w:rPr>
              <w:t xml:space="preserve">about </w:t>
            </w:r>
            <w:r w:rsidR="00FD404E" w:rsidRPr="00073A92">
              <w:rPr>
                <w:sz w:val="22"/>
                <w:szCs w:val="22"/>
                <w:lang w:val="en-US"/>
              </w:rPr>
              <w:t>its employees</w:t>
            </w:r>
            <w:r w:rsidR="00FD404E" w:rsidRPr="00FD404E">
              <w:rPr>
                <w:sz w:val="22"/>
                <w:szCs w:val="22"/>
                <w:lang w:val="en-US"/>
              </w:rPr>
              <w:t xml:space="preserve"> in order to provide the Service in accordance with the terms of this </w:t>
            </w:r>
            <w:r w:rsidR="00FD404E" w:rsidRPr="008B6D54">
              <w:rPr>
                <w:sz w:val="22"/>
                <w:szCs w:val="22"/>
                <w:lang w:val="en-US"/>
              </w:rPr>
              <w:t>Contract</w:t>
            </w:r>
          </w:p>
          <w:p w:rsidR="00FD404E" w:rsidRDefault="00FD404E" w:rsidP="0063551D">
            <w:pPr>
              <w:jc w:val="both"/>
              <w:rPr>
                <w:sz w:val="22"/>
                <w:szCs w:val="22"/>
                <w:lang w:val="en-US"/>
              </w:rPr>
            </w:pPr>
          </w:p>
          <w:p w:rsidR="00FD404E" w:rsidRPr="00073A92" w:rsidRDefault="00FD404E" w:rsidP="0063551D">
            <w:pPr>
              <w:jc w:val="both"/>
              <w:rPr>
                <w:sz w:val="22"/>
                <w:szCs w:val="22"/>
                <w:lang w:val="en-US"/>
              </w:rPr>
            </w:pPr>
            <w:r w:rsidRPr="00073A92">
              <w:rPr>
                <w:sz w:val="22"/>
                <w:szCs w:val="22"/>
                <w:lang w:val="en-US"/>
              </w:rPr>
              <w:t xml:space="preserve">The </w:t>
            </w:r>
            <w:r w:rsidR="00E42C81" w:rsidRPr="00073A92">
              <w:rPr>
                <w:sz w:val="22"/>
                <w:szCs w:val="22"/>
                <w:lang w:val="en-US"/>
              </w:rPr>
              <w:t xml:space="preserve">Client </w:t>
            </w:r>
            <w:r w:rsidRPr="00073A92">
              <w:rPr>
                <w:sz w:val="22"/>
                <w:szCs w:val="22"/>
                <w:lang w:val="en-US"/>
              </w:rPr>
              <w:t xml:space="preserve">agrees to the Contractor for processing (including the collection, recording, systematization, accumulation, storage, refinement, update, change, retrieval, use, distribution, provision, access, transfer (including cross-border), depersonalization, blocking and destruction) all provided by the </w:t>
            </w:r>
            <w:r w:rsidR="007C721F" w:rsidRPr="00073A92">
              <w:rPr>
                <w:sz w:val="22"/>
                <w:szCs w:val="22"/>
                <w:lang w:val="en-US"/>
              </w:rPr>
              <w:t>Client</w:t>
            </w:r>
            <w:r w:rsidR="00183468" w:rsidRPr="00073A92">
              <w:rPr>
                <w:sz w:val="22"/>
                <w:szCs w:val="22"/>
                <w:lang w:val="en-US"/>
              </w:rPr>
              <w:t xml:space="preserve"> </w:t>
            </w:r>
            <w:r w:rsidRPr="00073A92">
              <w:rPr>
                <w:sz w:val="22"/>
                <w:szCs w:val="22"/>
                <w:lang w:val="en-US"/>
              </w:rPr>
              <w:t>at the co</w:t>
            </w:r>
            <w:r w:rsidR="00E42C81" w:rsidRPr="00073A92">
              <w:rPr>
                <w:sz w:val="22"/>
                <w:szCs w:val="22"/>
                <w:lang w:val="en-US"/>
              </w:rPr>
              <w:t>nclusion and execution of this C</w:t>
            </w:r>
            <w:r w:rsidRPr="00073A92">
              <w:rPr>
                <w:sz w:val="22"/>
                <w:szCs w:val="22"/>
                <w:lang w:val="en-US"/>
              </w:rPr>
              <w:t xml:space="preserve">ontract (supplementary </w:t>
            </w:r>
            <w:r w:rsidR="00183468" w:rsidRPr="00073A92">
              <w:rPr>
                <w:sz w:val="22"/>
                <w:szCs w:val="22"/>
                <w:lang w:val="en-GB" w:eastAsia="en-US"/>
              </w:rPr>
              <w:t xml:space="preserve">Appendix </w:t>
            </w:r>
            <w:r w:rsidRPr="00073A92">
              <w:rPr>
                <w:sz w:val="22"/>
                <w:szCs w:val="22"/>
                <w:lang w:val="en-US"/>
              </w:rPr>
              <w:t xml:space="preserve">thereto) personal data of employees of the </w:t>
            </w:r>
            <w:r w:rsidR="007C721F" w:rsidRPr="00073A92">
              <w:rPr>
                <w:sz w:val="22"/>
                <w:szCs w:val="22"/>
                <w:lang w:val="en-US"/>
              </w:rPr>
              <w:t>Client</w:t>
            </w:r>
            <w:r w:rsidR="000048A5" w:rsidRPr="00073A92">
              <w:rPr>
                <w:sz w:val="22"/>
                <w:szCs w:val="22"/>
                <w:lang w:val="en-US"/>
              </w:rPr>
              <w:t xml:space="preserve"> </w:t>
            </w:r>
            <w:r w:rsidRPr="00073A92">
              <w:rPr>
                <w:sz w:val="22"/>
                <w:szCs w:val="22"/>
                <w:lang w:val="en-US"/>
              </w:rPr>
              <w:t>for the purpose of the conclusion and execution of this contract, as well as for the implementation of the parties Your rights under the contract through various means of communication, including, but not limited to: mailing, e-mail, telephone, facsimile, Internet.</w:t>
            </w:r>
          </w:p>
          <w:p w:rsidR="00956152" w:rsidRPr="00073A92" w:rsidRDefault="00956152" w:rsidP="0063551D">
            <w:pPr>
              <w:jc w:val="both"/>
              <w:rPr>
                <w:sz w:val="22"/>
                <w:szCs w:val="22"/>
                <w:lang w:val="en-US"/>
              </w:rPr>
            </w:pPr>
          </w:p>
          <w:p w:rsidR="00956152" w:rsidRPr="00073A92" w:rsidRDefault="00956152" w:rsidP="0063551D">
            <w:pPr>
              <w:jc w:val="both"/>
              <w:rPr>
                <w:sz w:val="22"/>
                <w:szCs w:val="22"/>
                <w:lang w:val="en-US"/>
              </w:rPr>
            </w:pPr>
          </w:p>
          <w:p w:rsidR="00FD404E" w:rsidRPr="00073A92" w:rsidRDefault="00E42C81" w:rsidP="0063551D">
            <w:pPr>
              <w:jc w:val="both"/>
              <w:rPr>
                <w:sz w:val="22"/>
                <w:szCs w:val="22"/>
                <w:lang w:val="en-US"/>
              </w:rPr>
            </w:pPr>
            <w:r w:rsidRPr="00073A92">
              <w:rPr>
                <w:sz w:val="22"/>
                <w:szCs w:val="22"/>
                <w:lang w:val="en-US"/>
              </w:rPr>
              <w:t xml:space="preserve">The Client agrees that the Contractor will use the following methods for processing personal data of the Client’s employees: automated, non-automated, </w:t>
            </w:r>
            <w:proofErr w:type="gramStart"/>
            <w:r w:rsidRPr="00073A92">
              <w:rPr>
                <w:sz w:val="22"/>
                <w:szCs w:val="22"/>
                <w:lang w:val="en-US"/>
              </w:rPr>
              <w:t>mixed</w:t>
            </w:r>
            <w:proofErr w:type="gramEnd"/>
            <w:r w:rsidRPr="00073A92">
              <w:rPr>
                <w:sz w:val="22"/>
                <w:szCs w:val="22"/>
                <w:lang w:val="en-US"/>
              </w:rPr>
              <w:t>. The personal data of the Client’s employees may be transferred by the Contractor to third parties in accordance with the requirements of current legislation.</w:t>
            </w:r>
          </w:p>
          <w:p w:rsidR="00956152" w:rsidRPr="00073A92" w:rsidRDefault="00956152" w:rsidP="0063551D">
            <w:pPr>
              <w:jc w:val="both"/>
              <w:rPr>
                <w:sz w:val="22"/>
                <w:szCs w:val="22"/>
                <w:lang w:val="en-US"/>
              </w:rPr>
            </w:pPr>
          </w:p>
          <w:p w:rsidR="00956152" w:rsidRPr="00073A92" w:rsidRDefault="00956152" w:rsidP="0063551D">
            <w:pPr>
              <w:jc w:val="both"/>
              <w:rPr>
                <w:sz w:val="22"/>
                <w:szCs w:val="22"/>
                <w:lang w:val="en-US"/>
              </w:rPr>
            </w:pPr>
          </w:p>
          <w:p w:rsidR="00FD404E" w:rsidRDefault="00E42C81" w:rsidP="0063551D">
            <w:pPr>
              <w:jc w:val="both"/>
              <w:rPr>
                <w:sz w:val="22"/>
                <w:szCs w:val="22"/>
                <w:lang w:val="en-US"/>
              </w:rPr>
            </w:pPr>
            <w:r w:rsidRPr="00073A92">
              <w:rPr>
                <w:sz w:val="22"/>
                <w:szCs w:val="22"/>
                <w:lang w:val="en-US"/>
              </w:rPr>
              <w:t xml:space="preserve">The </w:t>
            </w:r>
            <w:r w:rsidR="00956152" w:rsidRPr="00073A92">
              <w:rPr>
                <w:sz w:val="22"/>
                <w:szCs w:val="22"/>
                <w:lang w:val="en-US"/>
              </w:rPr>
              <w:t xml:space="preserve">Client </w:t>
            </w:r>
            <w:r w:rsidRPr="00073A92">
              <w:rPr>
                <w:sz w:val="22"/>
                <w:szCs w:val="22"/>
                <w:lang w:val="en-US"/>
              </w:rPr>
              <w:t>guarantees the Contractor that he has the necessary consents from his employees to transfer their personal data to the Contractor for the purposes of entering into and executing this contract.</w:t>
            </w:r>
          </w:p>
          <w:p w:rsidR="00DE24B9" w:rsidRDefault="00DE24B9" w:rsidP="0063551D">
            <w:pPr>
              <w:jc w:val="both"/>
              <w:rPr>
                <w:sz w:val="22"/>
                <w:szCs w:val="22"/>
                <w:lang w:val="en-US"/>
              </w:rPr>
            </w:pPr>
            <w:r w:rsidRPr="008B6D54">
              <w:rPr>
                <w:sz w:val="22"/>
                <w:szCs w:val="22"/>
                <w:lang w:val="en-US"/>
              </w:rPr>
              <w:t xml:space="preserve">For the avoidance of doubt, such personal data shall not include personal data regarding users of Client’s products or any individual persons. Each Party agrees to keep the confidential information of the other Party secret through all reasonable means, and at least to the same degree that such Party keeps its own confidential information secret.  </w:t>
            </w:r>
          </w:p>
          <w:p w:rsidR="00FD404E" w:rsidRDefault="00FD404E" w:rsidP="0063551D">
            <w:pPr>
              <w:jc w:val="both"/>
              <w:rPr>
                <w:sz w:val="22"/>
                <w:szCs w:val="22"/>
                <w:lang w:val="en-US"/>
              </w:rPr>
            </w:pPr>
          </w:p>
          <w:p w:rsidR="009E1244" w:rsidRPr="008B6D54" w:rsidRDefault="009E1244" w:rsidP="0063551D">
            <w:pPr>
              <w:jc w:val="both"/>
              <w:rPr>
                <w:sz w:val="22"/>
                <w:szCs w:val="22"/>
                <w:lang w:val="en-US"/>
              </w:rPr>
            </w:pPr>
          </w:p>
          <w:p w:rsidR="00DE24B9" w:rsidRPr="008B6D54" w:rsidRDefault="00DE24B9" w:rsidP="0063551D">
            <w:pPr>
              <w:pStyle w:val="3"/>
              <w:keepLines/>
              <w:ind w:left="0" w:firstLine="6"/>
              <w:jc w:val="both"/>
              <w:rPr>
                <w:color w:val="000000"/>
                <w:sz w:val="22"/>
                <w:szCs w:val="22"/>
                <w:lang w:val="en-US"/>
              </w:rPr>
            </w:pPr>
            <w:r w:rsidRPr="008B6D54">
              <w:rPr>
                <w:sz w:val="22"/>
                <w:szCs w:val="22"/>
                <w:lang w:val="en-GB"/>
              </w:rPr>
              <w:t>8.10</w:t>
            </w:r>
            <w:r w:rsidRPr="008B6D54">
              <w:rPr>
                <w:sz w:val="22"/>
                <w:szCs w:val="22"/>
                <w:lang w:val="en-US"/>
              </w:rPr>
              <w:t>.</w:t>
            </w:r>
            <w:r w:rsidRPr="008B6D54">
              <w:rPr>
                <w:sz w:val="22"/>
                <w:szCs w:val="22"/>
                <w:lang w:val="en-GB"/>
              </w:rPr>
              <w:t xml:space="preserve"> </w:t>
            </w:r>
            <w:r w:rsidRPr="008B6D54">
              <w:rPr>
                <w:color w:val="000000"/>
                <w:sz w:val="22"/>
                <w:szCs w:val="22"/>
                <w:lang w:val="en-GB"/>
              </w:rPr>
              <w:t xml:space="preserve">Except in connection with matters for which indemnification is provided pursuant to Article 8.5 above, breaches of confidentiality obligations, or either Party’s gross negligence or wilful misconduct, in no event shall either Party have any responsibility or liability for any lost profits, punitive, incidental, or consequential damages, or damages of a similar nature, however described. </w:t>
            </w:r>
          </w:p>
          <w:p w:rsidR="00D859C9" w:rsidRPr="008B6D54" w:rsidRDefault="00D859C9" w:rsidP="0063551D">
            <w:pPr>
              <w:keepLines/>
              <w:ind w:firstLine="6"/>
              <w:jc w:val="both"/>
              <w:rPr>
                <w:color w:val="000000"/>
                <w:sz w:val="22"/>
                <w:szCs w:val="22"/>
                <w:lang w:val="en-GB"/>
              </w:rPr>
            </w:pPr>
          </w:p>
          <w:p w:rsidR="00DE24B9" w:rsidRPr="008B6D54" w:rsidRDefault="00DE24B9" w:rsidP="0063551D">
            <w:pPr>
              <w:keepLines/>
              <w:ind w:firstLine="6"/>
              <w:jc w:val="both"/>
              <w:rPr>
                <w:color w:val="000000"/>
                <w:sz w:val="22"/>
                <w:szCs w:val="22"/>
                <w:lang w:val="en-GB"/>
              </w:rPr>
            </w:pPr>
            <w:r w:rsidRPr="008B6D54">
              <w:rPr>
                <w:color w:val="000000"/>
                <w:sz w:val="22"/>
                <w:szCs w:val="22"/>
                <w:lang w:val="en-GB"/>
              </w:rPr>
              <w:t>8.11. All amendments, appendices and additions to the present Contract shall enter into force after being signed by authorized representatives of the Parties.  This Agreement will be signed in both English and Russian, but in the event of any discrepancies the Russian version shall control.</w:t>
            </w:r>
          </w:p>
          <w:p w:rsidR="00DE24B9" w:rsidRPr="008B6D54" w:rsidRDefault="00DE24B9" w:rsidP="0063551D">
            <w:pPr>
              <w:suppressAutoHyphens/>
              <w:jc w:val="both"/>
              <w:rPr>
                <w:sz w:val="22"/>
                <w:szCs w:val="22"/>
                <w:lang w:val="en-US"/>
              </w:rPr>
            </w:pPr>
            <w:r w:rsidRPr="008B6D54">
              <w:rPr>
                <w:sz w:val="22"/>
                <w:szCs w:val="22"/>
                <w:lang w:val="en-US"/>
              </w:rPr>
              <w:t>8.12. Originals of the documents specified in para.8.4 of the Contract or other communications subject to transmission from one Party to another shall be transmitted in writing to the following addresses:</w:t>
            </w:r>
          </w:p>
        </w:tc>
      </w:tr>
      <w:tr w:rsidR="00DE24B9" w:rsidRPr="00073A92" w:rsidTr="00150C08">
        <w:tblPrEx>
          <w:jc w:val="center"/>
          <w:tblLook w:val="0000" w:firstRow="0" w:lastRow="0" w:firstColumn="0" w:lastColumn="0" w:noHBand="0" w:noVBand="0"/>
        </w:tblPrEx>
        <w:trPr>
          <w:gridBefore w:val="1"/>
          <w:wBefore w:w="770" w:type="dxa"/>
          <w:trHeight w:val="447"/>
          <w:jc w:val="center"/>
        </w:trPr>
        <w:tc>
          <w:tcPr>
            <w:tcW w:w="5529" w:type="dxa"/>
            <w:gridSpan w:val="2"/>
            <w:tcBorders>
              <w:top w:val="single" w:sz="4" w:space="0" w:color="auto"/>
              <w:left w:val="single" w:sz="4" w:space="0" w:color="auto"/>
              <w:bottom w:val="single" w:sz="4" w:space="0" w:color="auto"/>
              <w:right w:val="single" w:sz="4" w:space="0" w:color="auto"/>
            </w:tcBorders>
          </w:tcPr>
          <w:p w:rsidR="00BC58CF" w:rsidRPr="00990A5E" w:rsidRDefault="00BC58CF" w:rsidP="0063551D">
            <w:pPr>
              <w:pStyle w:val="a5"/>
              <w:rPr>
                <w:rFonts w:ascii="Times New Roman" w:hAnsi="Times New Roman"/>
                <w:sz w:val="22"/>
                <w:szCs w:val="22"/>
              </w:rPr>
            </w:pPr>
          </w:p>
          <w:p w:rsidR="00DE24B9" w:rsidRPr="008B6D54" w:rsidRDefault="00DE24B9" w:rsidP="00150C08">
            <w:pPr>
              <w:pStyle w:val="a5"/>
              <w:rPr>
                <w:rFonts w:ascii="Times New Roman" w:hAnsi="Times New Roman"/>
                <w:sz w:val="22"/>
                <w:szCs w:val="22"/>
              </w:rPr>
            </w:pPr>
            <w:r w:rsidRPr="008B6D54">
              <w:rPr>
                <w:rFonts w:ascii="Times New Roman" w:hAnsi="Times New Roman"/>
                <w:sz w:val="22"/>
                <w:szCs w:val="22"/>
                <w:lang w:val="ru-RU"/>
              </w:rPr>
              <w:t>Для</w:t>
            </w:r>
            <w:r w:rsidRPr="008B6D54">
              <w:rPr>
                <w:rFonts w:ascii="Times New Roman" w:hAnsi="Times New Roman"/>
                <w:sz w:val="22"/>
                <w:szCs w:val="22"/>
              </w:rPr>
              <w:t xml:space="preserve"> </w:t>
            </w:r>
            <w:r w:rsidR="007E440C" w:rsidRPr="008B6D54">
              <w:rPr>
                <w:rFonts w:ascii="Times New Roman" w:hAnsi="Times New Roman"/>
                <w:sz w:val="22"/>
                <w:szCs w:val="22"/>
                <w:lang w:val="ru-RU"/>
              </w:rPr>
              <w:t>ЦДУ</w:t>
            </w:r>
            <w:r w:rsidR="007E440C" w:rsidRPr="008B6D54">
              <w:rPr>
                <w:rFonts w:ascii="Times New Roman" w:hAnsi="Times New Roman"/>
                <w:sz w:val="22"/>
                <w:szCs w:val="22"/>
              </w:rPr>
              <w:t xml:space="preserve"> </w:t>
            </w:r>
            <w:r w:rsidR="007E440C" w:rsidRPr="008B6D54">
              <w:rPr>
                <w:rFonts w:ascii="Times New Roman" w:hAnsi="Times New Roman"/>
                <w:sz w:val="22"/>
                <w:szCs w:val="22"/>
                <w:lang w:val="ru-RU"/>
              </w:rPr>
              <w:t>ТЭК</w:t>
            </w:r>
            <w:r w:rsidR="007E440C" w:rsidRPr="008B6D54">
              <w:rPr>
                <w:rFonts w:ascii="Times New Roman" w:hAnsi="Times New Roman"/>
                <w:sz w:val="22"/>
                <w:szCs w:val="22"/>
              </w:rPr>
              <w:t xml:space="preserve"> - </w:t>
            </w:r>
            <w:r w:rsidR="007E440C" w:rsidRPr="008B6D54">
              <w:rPr>
                <w:rFonts w:ascii="Times New Roman" w:hAnsi="Times New Roman"/>
                <w:sz w:val="22"/>
                <w:szCs w:val="22"/>
                <w:lang w:val="ru-RU"/>
              </w:rPr>
              <w:t>филиал</w:t>
            </w:r>
            <w:r w:rsidR="0099183E" w:rsidRPr="008B6D54">
              <w:rPr>
                <w:rFonts w:ascii="Times New Roman" w:hAnsi="Times New Roman"/>
                <w:sz w:val="22"/>
                <w:szCs w:val="22"/>
                <w:lang w:val="ru-RU"/>
              </w:rPr>
              <w:t>а</w:t>
            </w:r>
            <w:r w:rsidR="007E440C" w:rsidRPr="008B6D54">
              <w:rPr>
                <w:rFonts w:ascii="Times New Roman" w:hAnsi="Times New Roman"/>
                <w:sz w:val="22"/>
                <w:szCs w:val="22"/>
              </w:rPr>
              <w:t xml:space="preserve"> </w:t>
            </w:r>
            <w:r w:rsidR="007E440C" w:rsidRPr="008B6D54">
              <w:rPr>
                <w:rFonts w:ascii="Times New Roman" w:hAnsi="Times New Roman"/>
                <w:sz w:val="22"/>
                <w:szCs w:val="22"/>
                <w:lang w:val="ru-RU"/>
              </w:rPr>
              <w:t>ФГБУ</w:t>
            </w:r>
            <w:r w:rsidR="007E440C" w:rsidRPr="008B6D54">
              <w:rPr>
                <w:rFonts w:ascii="Times New Roman" w:hAnsi="Times New Roman"/>
                <w:sz w:val="22"/>
                <w:szCs w:val="22"/>
              </w:rPr>
              <w:t xml:space="preserve"> «</w:t>
            </w:r>
            <w:r w:rsidR="007E440C" w:rsidRPr="008B6D54">
              <w:rPr>
                <w:rFonts w:ascii="Times New Roman" w:hAnsi="Times New Roman"/>
                <w:sz w:val="22"/>
                <w:szCs w:val="22"/>
                <w:lang w:val="ru-RU"/>
              </w:rPr>
              <w:t>РЭА</w:t>
            </w:r>
            <w:r w:rsidR="007E440C" w:rsidRPr="008B6D54">
              <w:rPr>
                <w:rFonts w:ascii="Times New Roman" w:hAnsi="Times New Roman"/>
                <w:sz w:val="22"/>
                <w:szCs w:val="22"/>
              </w:rPr>
              <w:t xml:space="preserve">»  </w:t>
            </w:r>
            <w:r w:rsidR="007E440C" w:rsidRPr="008B6D54">
              <w:rPr>
                <w:rFonts w:ascii="Times New Roman" w:hAnsi="Times New Roman"/>
                <w:sz w:val="22"/>
                <w:szCs w:val="22"/>
                <w:lang w:val="ru-RU"/>
              </w:rPr>
              <w:t>Минэнерго</w:t>
            </w:r>
            <w:r w:rsidR="007E440C" w:rsidRPr="008B6D54">
              <w:rPr>
                <w:rFonts w:ascii="Times New Roman" w:hAnsi="Times New Roman"/>
                <w:sz w:val="22"/>
                <w:szCs w:val="22"/>
              </w:rPr>
              <w:t xml:space="preserve"> </w:t>
            </w:r>
            <w:r w:rsidR="007E440C" w:rsidRPr="008B6D54">
              <w:rPr>
                <w:rFonts w:ascii="Times New Roman" w:hAnsi="Times New Roman"/>
                <w:sz w:val="22"/>
                <w:szCs w:val="22"/>
                <w:lang w:val="ru-RU"/>
              </w:rPr>
              <w:t>России</w:t>
            </w:r>
            <w:r w:rsidRPr="008B6D54">
              <w:rPr>
                <w:rFonts w:ascii="Times New Roman" w:hAnsi="Times New Roman"/>
                <w:sz w:val="22"/>
                <w:szCs w:val="22"/>
              </w:rPr>
              <w:t xml:space="preserve">: / </w:t>
            </w:r>
            <w:r w:rsidR="007E440C" w:rsidRPr="008B6D54">
              <w:rPr>
                <w:rFonts w:ascii="Times New Roman" w:hAnsi="Times New Roman"/>
                <w:sz w:val="22"/>
                <w:szCs w:val="22"/>
              </w:rPr>
              <w:t>CDU TEK – Branch of FSBO «REA» of the Ministry of Energy of Russia</w:t>
            </w:r>
            <w:r w:rsidRPr="008B6D54">
              <w:rPr>
                <w:rFonts w:ascii="Times New Roman" w:hAnsi="Times New Roman"/>
                <w:sz w:val="22"/>
                <w:szCs w:val="22"/>
              </w:rPr>
              <w:t>:</w:t>
            </w:r>
          </w:p>
        </w:tc>
        <w:tc>
          <w:tcPr>
            <w:tcW w:w="5245" w:type="dxa"/>
            <w:gridSpan w:val="2"/>
            <w:tcBorders>
              <w:top w:val="single" w:sz="4" w:space="0" w:color="auto"/>
              <w:left w:val="single" w:sz="4" w:space="0" w:color="auto"/>
              <w:bottom w:val="single" w:sz="4" w:space="0" w:color="auto"/>
              <w:right w:val="single" w:sz="4" w:space="0" w:color="auto"/>
            </w:tcBorders>
          </w:tcPr>
          <w:p w:rsidR="00BC58CF" w:rsidRPr="00990A5E" w:rsidRDefault="00BC58CF" w:rsidP="0063551D">
            <w:pPr>
              <w:pStyle w:val="a5"/>
              <w:rPr>
                <w:rFonts w:ascii="Times New Roman" w:hAnsi="Times New Roman"/>
                <w:sz w:val="22"/>
                <w:szCs w:val="22"/>
              </w:rPr>
            </w:pPr>
          </w:p>
          <w:p w:rsidR="00DE24B9" w:rsidRPr="008B6D54" w:rsidRDefault="00DE24B9" w:rsidP="00073A92">
            <w:pPr>
              <w:pStyle w:val="a5"/>
              <w:rPr>
                <w:rFonts w:ascii="Times New Roman" w:hAnsi="Times New Roman"/>
                <w:sz w:val="22"/>
                <w:szCs w:val="22"/>
              </w:rPr>
            </w:pPr>
            <w:r w:rsidRPr="008B6D54">
              <w:rPr>
                <w:rFonts w:ascii="Times New Roman" w:hAnsi="Times New Roman"/>
                <w:sz w:val="22"/>
                <w:szCs w:val="22"/>
              </w:rPr>
              <w:t>Для</w:t>
            </w:r>
            <w:r w:rsidR="00073A92">
              <w:rPr>
                <w:rFonts w:ascii="Times New Roman" w:hAnsi="Times New Roman"/>
                <w:sz w:val="22"/>
                <w:szCs w:val="22"/>
              </w:rPr>
              <w:t>__________________________</w:t>
            </w:r>
            <w:r w:rsidR="00A51728" w:rsidRPr="008B6D54">
              <w:rPr>
                <w:rFonts w:ascii="Times New Roman" w:hAnsi="Times New Roman"/>
                <w:sz w:val="22"/>
                <w:szCs w:val="22"/>
              </w:rPr>
              <w:t>.</w:t>
            </w:r>
          </w:p>
        </w:tc>
      </w:tr>
      <w:tr w:rsidR="00DE24B9" w:rsidRPr="00073A92" w:rsidTr="00150C08">
        <w:tblPrEx>
          <w:jc w:val="center"/>
          <w:tblLook w:val="0000" w:firstRow="0" w:lastRow="0" w:firstColumn="0" w:lastColumn="0" w:noHBand="0" w:noVBand="0"/>
        </w:tblPrEx>
        <w:trPr>
          <w:gridBefore w:val="1"/>
          <w:wBefore w:w="770" w:type="dxa"/>
          <w:jc w:val="center"/>
        </w:trPr>
        <w:tc>
          <w:tcPr>
            <w:tcW w:w="5529" w:type="dxa"/>
            <w:gridSpan w:val="2"/>
            <w:tcBorders>
              <w:top w:val="single" w:sz="4" w:space="0" w:color="auto"/>
              <w:left w:val="single" w:sz="4" w:space="0" w:color="auto"/>
              <w:bottom w:val="single" w:sz="4" w:space="0" w:color="auto"/>
              <w:right w:val="single" w:sz="4" w:space="0" w:color="auto"/>
            </w:tcBorders>
          </w:tcPr>
          <w:p w:rsidR="00DE24B9" w:rsidRPr="008B6D54" w:rsidRDefault="007E440C" w:rsidP="007E440C">
            <w:pPr>
              <w:pStyle w:val="a5"/>
              <w:rPr>
                <w:rFonts w:ascii="Times New Roman" w:hAnsi="Times New Roman"/>
                <w:sz w:val="22"/>
                <w:szCs w:val="22"/>
                <w:lang w:val="ru-RU"/>
              </w:rPr>
            </w:pPr>
            <w:r w:rsidRPr="008B6D54">
              <w:rPr>
                <w:rFonts w:ascii="Times New Roman" w:hAnsi="Times New Roman"/>
                <w:sz w:val="22"/>
                <w:szCs w:val="22"/>
                <w:lang w:val="ru-RU"/>
              </w:rPr>
              <w:t xml:space="preserve">125047, г. Москва, </w:t>
            </w:r>
            <w:r w:rsidRPr="008B6D54">
              <w:rPr>
                <w:rFonts w:ascii="Times New Roman" w:hAnsi="Times New Roman"/>
                <w:sz w:val="22"/>
                <w:szCs w:val="22"/>
                <w:lang w:val="ru-RU"/>
              </w:rPr>
              <w:br/>
              <w:t xml:space="preserve">ул. 1-я </w:t>
            </w:r>
            <w:proofErr w:type="gramStart"/>
            <w:r w:rsidRPr="008B6D54">
              <w:rPr>
                <w:rFonts w:ascii="Times New Roman" w:hAnsi="Times New Roman"/>
                <w:sz w:val="22"/>
                <w:szCs w:val="22"/>
                <w:lang w:val="ru-RU"/>
              </w:rPr>
              <w:t>Тверская-Ямская</w:t>
            </w:r>
            <w:proofErr w:type="gramEnd"/>
            <w:r w:rsidRPr="008B6D54">
              <w:rPr>
                <w:rFonts w:ascii="Times New Roman" w:hAnsi="Times New Roman"/>
                <w:sz w:val="22"/>
                <w:szCs w:val="22"/>
                <w:lang w:val="ru-RU"/>
              </w:rPr>
              <w:t xml:space="preserve">, д. 23, стр. 1 </w:t>
            </w:r>
            <w:r w:rsidRPr="008B6D54">
              <w:rPr>
                <w:rFonts w:ascii="Times New Roman" w:hAnsi="Times New Roman"/>
                <w:sz w:val="22"/>
                <w:szCs w:val="22"/>
                <w:lang w:val="ru-RU"/>
              </w:rPr>
              <w:br/>
            </w:r>
            <w:r w:rsidR="00DE24B9" w:rsidRPr="008B6D54">
              <w:rPr>
                <w:rFonts w:ascii="Times New Roman" w:hAnsi="Times New Roman"/>
                <w:sz w:val="22"/>
                <w:szCs w:val="22"/>
                <w:lang w:val="ru-RU"/>
              </w:rPr>
              <w:t xml:space="preserve">Тел: (495) 950-86-08 </w:t>
            </w:r>
          </w:p>
          <w:p w:rsidR="00DE24B9" w:rsidRPr="008B6D54" w:rsidRDefault="00DE24B9" w:rsidP="0063551D">
            <w:pPr>
              <w:pStyle w:val="a5"/>
              <w:jc w:val="both"/>
              <w:rPr>
                <w:rFonts w:ascii="Times New Roman" w:hAnsi="Times New Roman"/>
                <w:sz w:val="22"/>
                <w:szCs w:val="22"/>
              </w:rPr>
            </w:pPr>
            <w:r w:rsidRPr="008B6D54">
              <w:rPr>
                <w:rFonts w:ascii="Times New Roman" w:hAnsi="Times New Roman"/>
                <w:sz w:val="22"/>
                <w:szCs w:val="22"/>
                <w:lang w:val="ru-RU"/>
              </w:rPr>
              <w:t>Факс</w:t>
            </w:r>
            <w:r w:rsidRPr="008B6D54">
              <w:rPr>
                <w:rFonts w:ascii="Times New Roman" w:hAnsi="Times New Roman"/>
                <w:sz w:val="22"/>
                <w:szCs w:val="22"/>
              </w:rPr>
              <w:t>: (495) 950-86-08/09, 950-82-00/</w:t>
            </w:r>
          </w:p>
          <w:p w:rsidR="00DE24B9" w:rsidRPr="008B6D54" w:rsidRDefault="00DE24B9" w:rsidP="0063551D">
            <w:pPr>
              <w:pStyle w:val="a5"/>
              <w:jc w:val="both"/>
              <w:rPr>
                <w:rFonts w:ascii="Times New Roman" w:hAnsi="Times New Roman"/>
                <w:sz w:val="22"/>
                <w:szCs w:val="22"/>
              </w:rPr>
            </w:pPr>
            <w:r w:rsidRPr="008B6D54">
              <w:rPr>
                <w:rFonts w:ascii="Times New Roman" w:hAnsi="Times New Roman"/>
                <w:sz w:val="22"/>
                <w:szCs w:val="22"/>
              </w:rPr>
              <w:t>23 bld.1, 1</w:t>
            </w:r>
            <w:r w:rsidRPr="008B6D54">
              <w:rPr>
                <w:rFonts w:ascii="Times New Roman" w:hAnsi="Times New Roman"/>
                <w:sz w:val="22"/>
                <w:szCs w:val="22"/>
                <w:vertAlign w:val="superscript"/>
              </w:rPr>
              <w:t>st</w:t>
            </w:r>
            <w:r w:rsidRPr="008B6D54">
              <w:rPr>
                <w:rFonts w:ascii="Times New Roman" w:hAnsi="Times New Roman"/>
                <w:sz w:val="22"/>
                <w:szCs w:val="22"/>
              </w:rPr>
              <w:t xml:space="preserve"> </w:t>
            </w:r>
            <w:proofErr w:type="spellStart"/>
            <w:r w:rsidRPr="008B6D54">
              <w:rPr>
                <w:rFonts w:ascii="Times New Roman" w:hAnsi="Times New Roman"/>
                <w:sz w:val="22"/>
                <w:szCs w:val="22"/>
              </w:rPr>
              <w:t>Tverskaya-Yamskaya</w:t>
            </w:r>
            <w:proofErr w:type="spellEnd"/>
            <w:r w:rsidRPr="008B6D54">
              <w:rPr>
                <w:rFonts w:ascii="Times New Roman" w:hAnsi="Times New Roman"/>
                <w:sz w:val="22"/>
                <w:szCs w:val="22"/>
              </w:rPr>
              <w:t xml:space="preserve"> street, Moscow 125047Tel. (495) 950-86-08 </w:t>
            </w:r>
          </w:p>
          <w:p w:rsidR="00DE24B9" w:rsidRPr="008B6D54" w:rsidRDefault="00DE24B9" w:rsidP="0063551D">
            <w:pPr>
              <w:pStyle w:val="a5"/>
              <w:jc w:val="both"/>
              <w:rPr>
                <w:rFonts w:ascii="Times New Roman" w:hAnsi="Times New Roman"/>
                <w:sz w:val="22"/>
                <w:szCs w:val="22"/>
                <w:lang w:val="ru-RU"/>
              </w:rPr>
            </w:pPr>
            <w:r w:rsidRPr="008B6D54">
              <w:rPr>
                <w:rFonts w:ascii="Times New Roman" w:hAnsi="Times New Roman"/>
                <w:sz w:val="22"/>
                <w:szCs w:val="22"/>
              </w:rPr>
              <w:t>Fax: (495) 950-86-08/09, 950-82-00</w:t>
            </w:r>
          </w:p>
          <w:p w:rsidR="00BC58CF" w:rsidRPr="008B6D54" w:rsidRDefault="00BC58CF" w:rsidP="0063551D">
            <w:pPr>
              <w:pStyle w:val="a5"/>
              <w:jc w:val="both"/>
              <w:rPr>
                <w:rFonts w:ascii="Times New Roman" w:hAnsi="Times New Roman"/>
                <w:sz w:val="22"/>
                <w:szCs w:val="22"/>
                <w:lang w:val="ru-RU"/>
              </w:rPr>
            </w:pPr>
          </w:p>
        </w:tc>
        <w:tc>
          <w:tcPr>
            <w:tcW w:w="5245" w:type="dxa"/>
            <w:gridSpan w:val="2"/>
            <w:tcBorders>
              <w:top w:val="single" w:sz="4" w:space="0" w:color="auto"/>
              <w:left w:val="single" w:sz="4" w:space="0" w:color="auto"/>
              <w:bottom w:val="single" w:sz="4" w:space="0" w:color="auto"/>
              <w:right w:val="single" w:sz="4" w:space="0" w:color="auto"/>
            </w:tcBorders>
          </w:tcPr>
          <w:p w:rsidR="00DE24B9" w:rsidRPr="008B6D54" w:rsidRDefault="00DE24B9" w:rsidP="0063551D">
            <w:pPr>
              <w:rPr>
                <w:sz w:val="22"/>
                <w:szCs w:val="22"/>
                <w:lang w:val="en-US"/>
              </w:rPr>
            </w:pPr>
          </w:p>
          <w:p w:rsidR="00A51728" w:rsidRPr="008B6D54" w:rsidRDefault="00A51728" w:rsidP="0063551D">
            <w:pPr>
              <w:rPr>
                <w:sz w:val="22"/>
                <w:szCs w:val="22"/>
                <w:lang w:val="en-US"/>
              </w:rPr>
            </w:pPr>
            <w:r w:rsidRPr="008B6D54">
              <w:rPr>
                <w:sz w:val="22"/>
                <w:szCs w:val="22"/>
                <w:lang w:val="en-US"/>
              </w:rPr>
              <w:t>Address:</w:t>
            </w:r>
            <w:r w:rsidR="004D0118" w:rsidRPr="008B6D54">
              <w:rPr>
                <w:sz w:val="22"/>
                <w:szCs w:val="22"/>
                <w:lang w:val="en-US"/>
              </w:rPr>
              <w:t xml:space="preserve"> </w:t>
            </w:r>
          </w:p>
          <w:p w:rsidR="00073A92" w:rsidRDefault="00A51728" w:rsidP="00073A92">
            <w:pPr>
              <w:rPr>
                <w:sz w:val="22"/>
                <w:szCs w:val="22"/>
                <w:lang w:val="en-US"/>
              </w:rPr>
            </w:pPr>
            <w:r w:rsidRPr="008B6D54">
              <w:rPr>
                <w:sz w:val="22"/>
                <w:szCs w:val="22"/>
                <w:lang w:val="en-US"/>
              </w:rPr>
              <w:t xml:space="preserve">Tel: </w:t>
            </w:r>
          </w:p>
          <w:p w:rsidR="00A51728" w:rsidRPr="008B6D54" w:rsidRDefault="00A51728" w:rsidP="00073A92">
            <w:pPr>
              <w:rPr>
                <w:sz w:val="22"/>
                <w:szCs w:val="22"/>
                <w:lang w:val="en-US"/>
              </w:rPr>
            </w:pPr>
            <w:r w:rsidRPr="008B6D54">
              <w:rPr>
                <w:sz w:val="22"/>
                <w:szCs w:val="22"/>
                <w:lang w:val="en-US"/>
              </w:rPr>
              <w:t xml:space="preserve">E-mail: </w:t>
            </w:r>
          </w:p>
        </w:tc>
      </w:tr>
      <w:tr w:rsidR="00DE24B9" w:rsidRPr="009E1244" w:rsidTr="00150C08">
        <w:tblPrEx>
          <w:tblLook w:val="04A0" w:firstRow="1" w:lastRow="0" w:firstColumn="1" w:lastColumn="0" w:noHBand="0" w:noVBand="1"/>
        </w:tblPrEx>
        <w:trPr>
          <w:gridAfter w:val="1"/>
          <w:wAfter w:w="629" w:type="dxa"/>
        </w:trPr>
        <w:tc>
          <w:tcPr>
            <w:tcW w:w="5529" w:type="dxa"/>
            <w:gridSpan w:val="2"/>
            <w:tcBorders>
              <w:top w:val="nil"/>
              <w:left w:val="nil"/>
              <w:bottom w:val="nil"/>
              <w:right w:val="nil"/>
            </w:tcBorders>
            <w:shd w:val="clear" w:color="auto" w:fill="auto"/>
          </w:tcPr>
          <w:p w:rsidR="00183468" w:rsidRPr="009E1244" w:rsidRDefault="00183468" w:rsidP="0063551D">
            <w:pPr>
              <w:jc w:val="center"/>
              <w:rPr>
                <w:b/>
                <w:sz w:val="22"/>
                <w:szCs w:val="22"/>
              </w:rPr>
            </w:pPr>
          </w:p>
          <w:p w:rsidR="00DE24B9" w:rsidRPr="008B6D54" w:rsidRDefault="00DE24B9" w:rsidP="0063551D">
            <w:pPr>
              <w:jc w:val="center"/>
              <w:rPr>
                <w:b/>
                <w:sz w:val="22"/>
                <w:szCs w:val="22"/>
              </w:rPr>
            </w:pPr>
            <w:r w:rsidRPr="00073A92">
              <w:rPr>
                <w:b/>
                <w:sz w:val="22"/>
                <w:szCs w:val="22"/>
              </w:rPr>
              <w:t>9. Заверения об обстоятельствах</w:t>
            </w:r>
            <w:r w:rsidR="00383066" w:rsidRPr="00073A92">
              <w:rPr>
                <w:b/>
                <w:sz w:val="22"/>
                <w:szCs w:val="22"/>
              </w:rPr>
              <w:t xml:space="preserve"> </w:t>
            </w:r>
          </w:p>
          <w:p w:rsidR="00DE24B9" w:rsidRPr="008B6D54" w:rsidRDefault="00DE24B9" w:rsidP="0063551D">
            <w:pPr>
              <w:jc w:val="both"/>
              <w:rPr>
                <w:sz w:val="22"/>
                <w:szCs w:val="22"/>
              </w:rPr>
            </w:pPr>
          </w:p>
          <w:p w:rsidR="00DE24B9" w:rsidRPr="008B6D54" w:rsidRDefault="00DE24B9" w:rsidP="0063551D">
            <w:pPr>
              <w:jc w:val="both"/>
              <w:rPr>
                <w:sz w:val="22"/>
                <w:szCs w:val="22"/>
              </w:rPr>
            </w:pPr>
            <w:r w:rsidRPr="008B6D54">
              <w:rPr>
                <w:sz w:val="22"/>
                <w:szCs w:val="22"/>
              </w:rPr>
              <w:t>9.1. Заказчик предоставляет Исполнителю заверения о следующих обстоятельствах, имеющих существенное значение для заключения договора, его исполнения или прекращен</w:t>
            </w:r>
            <w:r w:rsidRPr="00073A92">
              <w:rPr>
                <w:sz w:val="22"/>
                <w:szCs w:val="22"/>
              </w:rPr>
              <w:t>ия</w:t>
            </w:r>
            <w:r w:rsidR="00C85100" w:rsidRPr="00073A92">
              <w:rPr>
                <w:b/>
                <w:sz w:val="22"/>
                <w:szCs w:val="22"/>
              </w:rPr>
              <w:t xml:space="preserve"> </w:t>
            </w:r>
            <w:r w:rsidR="00C85100" w:rsidRPr="00073A92">
              <w:rPr>
                <w:sz w:val="22"/>
                <w:szCs w:val="22"/>
              </w:rPr>
              <w:t>по смыслу и в соответствии со статьей 431.2 Гражданского кодекса Российской Федерации</w:t>
            </w:r>
            <w:r w:rsidRPr="00073A92">
              <w:rPr>
                <w:sz w:val="22"/>
                <w:szCs w:val="22"/>
              </w:rPr>
              <w:t>:</w:t>
            </w:r>
          </w:p>
          <w:p w:rsidR="00DE24B9" w:rsidRPr="008B6D54" w:rsidRDefault="00DE24B9" w:rsidP="0063551D">
            <w:pPr>
              <w:jc w:val="both"/>
              <w:rPr>
                <w:sz w:val="22"/>
                <w:szCs w:val="22"/>
              </w:rPr>
            </w:pPr>
            <w:r w:rsidRPr="008B6D54">
              <w:rPr>
                <w:sz w:val="22"/>
                <w:szCs w:val="22"/>
              </w:rPr>
              <w:t>9.1.1. Заказчиком получены все необходимые согласия и одобрения на заключение и исполнение настоящего договора, при этом Заказчиком соблюден порядок совершения сделок, установленный законом и уставом, а также иными внутренними документами Заказчика, в том числе крупной сделки и (или) сделки с заинтересованностью, если это необходимо;</w:t>
            </w:r>
          </w:p>
          <w:p w:rsidR="00DE24B9" w:rsidRPr="008B6D54" w:rsidRDefault="00DE24B9" w:rsidP="0063551D">
            <w:pPr>
              <w:jc w:val="both"/>
              <w:rPr>
                <w:sz w:val="22"/>
                <w:szCs w:val="22"/>
              </w:rPr>
            </w:pPr>
            <w:r w:rsidRPr="008B6D54">
              <w:rPr>
                <w:sz w:val="22"/>
                <w:szCs w:val="22"/>
              </w:rPr>
              <w:t>9.1.2. Договор носит исполнимый характер для Заказчика, в том числе:</w:t>
            </w:r>
          </w:p>
          <w:p w:rsidR="00DE24B9" w:rsidRPr="008B6D54" w:rsidRDefault="00DE24B9" w:rsidP="0063551D">
            <w:pPr>
              <w:jc w:val="both"/>
              <w:rPr>
                <w:sz w:val="22"/>
                <w:szCs w:val="22"/>
              </w:rPr>
            </w:pPr>
            <w:r w:rsidRPr="008B6D54">
              <w:rPr>
                <w:sz w:val="22"/>
                <w:szCs w:val="22"/>
              </w:rPr>
              <w:t>- Заказчик обладает достаточным имуществом и устойчивым финансовым состоянием для заключения и исполнения договора;</w:t>
            </w:r>
          </w:p>
          <w:p w:rsidR="00DE24B9" w:rsidRPr="008B6D54" w:rsidRDefault="00DE24B9" w:rsidP="0063551D">
            <w:pPr>
              <w:jc w:val="both"/>
              <w:rPr>
                <w:sz w:val="22"/>
                <w:szCs w:val="22"/>
              </w:rPr>
            </w:pPr>
            <w:r w:rsidRPr="008B6D54">
              <w:rPr>
                <w:sz w:val="22"/>
                <w:szCs w:val="22"/>
              </w:rPr>
              <w:t xml:space="preserve">  - договор подписан представителем Заказчика, имеющим все необходимые полномочия на заключение договора;</w:t>
            </w:r>
          </w:p>
          <w:p w:rsidR="00DE24B9" w:rsidRPr="008B6D54" w:rsidRDefault="00DE24B9" w:rsidP="0063551D">
            <w:pPr>
              <w:jc w:val="both"/>
              <w:rPr>
                <w:sz w:val="22"/>
                <w:szCs w:val="22"/>
              </w:rPr>
            </w:pPr>
            <w:r w:rsidRPr="008B6D54">
              <w:rPr>
                <w:sz w:val="22"/>
                <w:szCs w:val="22"/>
              </w:rPr>
              <w:t xml:space="preserve">          - Заказчиком не нарушаются любые права третьих лиц в связи с заключением и исполнением договора;</w:t>
            </w:r>
          </w:p>
          <w:p w:rsidR="00DE24B9" w:rsidRPr="008B6D54" w:rsidRDefault="00DE24B9" w:rsidP="0063551D">
            <w:pPr>
              <w:jc w:val="both"/>
              <w:rPr>
                <w:sz w:val="22"/>
                <w:szCs w:val="22"/>
              </w:rPr>
            </w:pPr>
            <w:r w:rsidRPr="008B6D54">
              <w:rPr>
                <w:sz w:val="22"/>
                <w:szCs w:val="22"/>
              </w:rPr>
              <w:t xml:space="preserve"> - Заказчик является юридическим лицом, созданным и зарегистрированным надлежащим образом в соответствии с требованиями действующего законодательства, не находится в  процессе реорганизации, банкротства,  ликвидации. </w:t>
            </w:r>
          </w:p>
          <w:p w:rsidR="00DE24B9" w:rsidRPr="008B6D54" w:rsidRDefault="00DE24B9" w:rsidP="0063551D">
            <w:pPr>
              <w:jc w:val="both"/>
              <w:rPr>
                <w:sz w:val="22"/>
                <w:szCs w:val="22"/>
              </w:rPr>
            </w:pPr>
            <w:r w:rsidRPr="008B6D54">
              <w:rPr>
                <w:sz w:val="22"/>
                <w:szCs w:val="22"/>
              </w:rPr>
              <w:t>9.2. При исполнении настоящего договора Заказчик получает от Исполнителя равноценное встречное предоставление, заключение и исполнение договора не влечет за собой причинение вреда имущественным правам кредиторов Заказчика.</w:t>
            </w:r>
          </w:p>
          <w:p w:rsidR="00DE24B9" w:rsidRPr="008B6D54" w:rsidRDefault="00DE24B9" w:rsidP="0063551D">
            <w:pPr>
              <w:jc w:val="both"/>
              <w:rPr>
                <w:sz w:val="22"/>
                <w:szCs w:val="22"/>
              </w:rPr>
            </w:pPr>
            <w:r w:rsidRPr="008B6D54">
              <w:rPr>
                <w:sz w:val="22"/>
                <w:szCs w:val="22"/>
              </w:rPr>
              <w:t>9.3. Заказчик гарантирует Исполнителю то, что заключение договора не обусловлено какими-либо условиями и (или) обязательствами, принятыми Заказчиком до его подписания.</w:t>
            </w:r>
          </w:p>
          <w:p w:rsidR="00DE24B9" w:rsidRPr="008B6D54" w:rsidRDefault="00DE24B9" w:rsidP="0063551D">
            <w:pPr>
              <w:jc w:val="both"/>
              <w:rPr>
                <w:sz w:val="22"/>
                <w:szCs w:val="22"/>
              </w:rPr>
            </w:pPr>
          </w:p>
          <w:p w:rsidR="00DE24B9" w:rsidRPr="008B6D54" w:rsidRDefault="0002589C" w:rsidP="0063551D">
            <w:pPr>
              <w:jc w:val="center"/>
              <w:rPr>
                <w:b/>
                <w:sz w:val="22"/>
                <w:szCs w:val="22"/>
              </w:rPr>
            </w:pPr>
            <w:r w:rsidRPr="00073A92">
              <w:rPr>
                <w:b/>
                <w:sz w:val="22"/>
                <w:szCs w:val="22"/>
              </w:rPr>
              <w:t>1</w:t>
            </w:r>
            <w:r w:rsidR="00DE24B9" w:rsidRPr="008B6D54">
              <w:rPr>
                <w:b/>
                <w:sz w:val="22"/>
                <w:szCs w:val="22"/>
              </w:rPr>
              <w:t>0. Антикоррупционная оговорка</w:t>
            </w:r>
          </w:p>
          <w:p w:rsidR="00DE24B9" w:rsidRPr="008B6D54" w:rsidRDefault="00DE24B9" w:rsidP="0063551D">
            <w:pPr>
              <w:jc w:val="center"/>
              <w:rPr>
                <w:b/>
                <w:sz w:val="22"/>
                <w:szCs w:val="22"/>
              </w:rPr>
            </w:pPr>
          </w:p>
          <w:p w:rsidR="00DE24B9" w:rsidRPr="008B6D54" w:rsidRDefault="00DE24B9" w:rsidP="0063551D">
            <w:pPr>
              <w:jc w:val="both"/>
              <w:rPr>
                <w:sz w:val="22"/>
                <w:szCs w:val="22"/>
              </w:rPr>
            </w:pPr>
            <w:r w:rsidRPr="008B6D54">
              <w:rPr>
                <w:sz w:val="22"/>
                <w:szCs w:val="22"/>
              </w:rPr>
              <w:t>10.1.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о противодействии легализации (отмыванию) доходов, полученных преступным путем и о противодействии коррупции.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При исполнении своих обязательств по Договору Стороны, их аффилированные лица, работники или посредники обязуются не совершать Коррупционных правонарушений.</w:t>
            </w:r>
          </w:p>
          <w:p w:rsidR="00DE24B9" w:rsidRPr="008B6D54" w:rsidRDefault="00DE24B9" w:rsidP="0063551D">
            <w:pPr>
              <w:jc w:val="both"/>
              <w:rPr>
                <w:sz w:val="22"/>
                <w:szCs w:val="22"/>
              </w:rPr>
            </w:pPr>
            <w:r w:rsidRPr="008B6D54">
              <w:rPr>
                <w:sz w:val="22"/>
                <w:szCs w:val="22"/>
              </w:rPr>
              <w:t>10.2.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8B6D54">
              <w:rPr>
                <w:sz w:val="22"/>
                <w:szCs w:val="22"/>
              </w:rPr>
              <w:t>ов</w:t>
            </w:r>
            <w:proofErr w:type="spellEnd"/>
            <w:r w:rsidRPr="008B6D54">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(приостановить исполнение обязательств)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tc>
        <w:tc>
          <w:tcPr>
            <w:tcW w:w="5386" w:type="dxa"/>
            <w:gridSpan w:val="2"/>
            <w:tcBorders>
              <w:top w:val="nil"/>
              <w:left w:val="nil"/>
              <w:bottom w:val="nil"/>
              <w:right w:val="nil"/>
            </w:tcBorders>
            <w:shd w:val="clear" w:color="auto" w:fill="auto"/>
          </w:tcPr>
          <w:p w:rsidR="00183468" w:rsidRPr="00073A92" w:rsidRDefault="00183468" w:rsidP="0063551D">
            <w:pPr>
              <w:jc w:val="center"/>
              <w:rPr>
                <w:b/>
                <w:sz w:val="22"/>
                <w:szCs w:val="22"/>
              </w:rPr>
            </w:pPr>
          </w:p>
          <w:p w:rsidR="00DE24B9" w:rsidRPr="008B6D54" w:rsidRDefault="00DE24B9" w:rsidP="0063551D">
            <w:pPr>
              <w:jc w:val="center"/>
              <w:rPr>
                <w:b/>
                <w:sz w:val="22"/>
                <w:szCs w:val="22"/>
                <w:lang w:val="en-US"/>
              </w:rPr>
            </w:pPr>
            <w:r w:rsidRPr="008B6D54">
              <w:rPr>
                <w:b/>
                <w:sz w:val="22"/>
                <w:szCs w:val="22"/>
                <w:lang w:val="en-US"/>
              </w:rPr>
              <w:t>9. Warranties and Representations</w:t>
            </w:r>
          </w:p>
          <w:p w:rsidR="00DE24B9" w:rsidRPr="008B6D54" w:rsidRDefault="00DE24B9" w:rsidP="0063551D">
            <w:pPr>
              <w:jc w:val="center"/>
              <w:rPr>
                <w:b/>
                <w:sz w:val="22"/>
                <w:szCs w:val="22"/>
                <w:lang w:val="en-US"/>
              </w:rPr>
            </w:pPr>
          </w:p>
          <w:p w:rsidR="00DE24B9" w:rsidRPr="008B6D54" w:rsidRDefault="00DE24B9" w:rsidP="0063551D">
            <w:pPr>
              <w:jc w:val="both"/>
              <w:rPr>
                <w:sz w:val="22"/>
                <w:szCs w:val="22"/>
                <w:lang w:val="en-US"/>
              </w:rPr>
            </w:pPr>
            <w:r w:rsidRPr="008B6D54">
              <w:rPr>
                <w:sz w:val="22"/>
                <w:szCs w:val="22"/>
                <w:lang w:val="en-US"/>
              </w:rPr>
              <w:t xml:space="preserve">9.1. The </w:t>
            </w:r>
            <w:proofErr w:type="spellStart"/>
            <w:r w:rsidR="007C721F">
              <w:rPr>
                <w:sz w:val="22"/>
                <w:szCs w:val="22"/>
                <w:lang w:val="en-US"/>
              </w:rPr>
              <w:t>Client</w:t>
            </w:r>
            <w:r w:rsidRPr="008B6D54">
              <w:rPr>
                <w:sz w:val="22"/>
                <w:szCs w:val="22"/>
                <w:lang w:val="en-US"/>
              </w:rPr>
              <w:t>represents</w:t>
            </w:r>
            <w:proofErr w:type="spellEnd"/>
            <w:r w:rsidRPr="008B6D54">
              <w:rPr>
                <w:sz w:val="22"/>
                <w:szCs w:val="22"/>
                <w:lang w:val="en-US"/>
              </w:rPr>
              <w:t xml:space="preserve"> and warrants to the Contractor that there are the following circumstances, which are essential for the conclusion of the Contract, its execution or termination</w:t>
            </w:r>
            <w:r w:rsidR="001E1E63" w:rsidRPr="001E1E63">
              <w:rPr>
                <w:sz w:val="22"/>
                <w:szCs w:val="22"/>
                <w:lang w:val="en-US"/>
              </w:rPr>
              <w:t xml:space="preserve"> </w:t>
            </w:r>
            <w:r w:rsidR="001E1E63" w:rsidRPr="00073A92">
              <w:rPr>
                <w:sz w:val="22"/>
                <w:szCs w:val="22"/>
                <w:lang w:val="en-US"/>
              </w:rPr>
              <w:t>within the meaning and in accordance with Article 431.2 of the Civil Code of the Russian Federation</w:t>
            </w:r>
            <w:r w:rsidRPr="00073A92">
              <w:rPr>
                <w:sz w:val="22"/>
                <w:szCs w:val="22"/>
                <w:lang w:val="en-US"/>
              </w:rPr>
              <w:t>:</w:t>
            </w:r>
          </w:p>
          <w:p w:rsidR="00DE24B9" w:rsidRPr="008B6D54" w:rsidRDefault="00DE24B9" w:rsidP="0063551D">
            <w:pPr>
              <w:jc w:val="both"/>
              <w:rPr>
                <w:sz w:val="22"/>
                <w:szCs w:val="22"/>
                <w:lang w:val="en-US"/>
              </w:rPr>
            </w:pPr>
            <w:r w:rsidRPr="008B6D54">
              <w:rPr>
                <w:sz w:val="22"/>
                <w:szCs w:val="22"/>
                <w:lang w:val="en-US"/>
              </w:rPr>
              <w:t xml:space="preserve">9.1.1. The </w:t>
            </w:r>
            <w:r w:rsidR="007C721F">
              <w:rPr>
                <w:sz w:val="22"/>
                <w:szCs w:val="22"/>
                <w:lang w:val="en-US"/>
              </w:rPr>
              <w:t>Client</w:t>
            </w:r>
            <w:r w:rsidR="00860D44" w:rsidRPr="00860D44">
              <w:rPr>
                <w:sz w:val="22"/>
                <w:szCs w:val="22"/>
                <w:lang w:val="en-US"/>
              </w:rPr>
              <w:t xml:space="preserve"> </w:t>
            </w:r>
            <w:r w:rsidRPr="008B6D54">
              <w:rPr>
                <w:sz w:val="22"/>
                <w:szCs w:val="22"/>
                <w:lang w:val="en-US"/>
              </w:rPr>
              <w:t xml:space="preserve">has received all necessary consents and approvals for conclusion and performance of this contract, and the </w:t>
            </w:r>
            <w:r w:rsidR="007C721F">
              <w:rPr>
                <w:sz w:val="22"/>
                <w:szCs w:val="22"/>
                <w:lang w:val="en-US"/>
              </w:rPr>
              <w:t>Client</w:t>
            </w:r>
            <w:r w:rsidR="00860D44" w:rsidRPr="00860D44">
              <w:rPr>
                <w:sz w:val="22"/>
                <w:szCs w:val="22"/>
                <w:lang w:val="en-US"/>
              </w:rPr>
              <w:t xml:space="preserve"> </w:t>
            </w:r>
            <w:r w:rsidRPr="008B6D54">
              <w:rPr>
                <w:sz w:val="22"/>
                <w:szCs w:val="22"/>
                <w:lang w:val="en-US"/>
              </w:rPr>
              <w:t>the has complied with the procedure of transactions prescribed by the law and the articles of association, as well as other internal documents of the Customer, including a major transaction and(or) related party transactions, if necessary ;</w:t>
            </w:r>
          </w:p>
          <w:p w:rsidR="00DE24B9" w:rsidRPr="008B6D54" w:rsidRDefault="00DE24B9" w:rsidP="0063551D">
            <w:pPr>
              <w:jc w:val="both"/>
              <w:rPr>
                <w:sz w:val="22"/>
                <w:szCs w:val="22"/>
                <w:lang w:val="en-US"/>
              </w:rPr>
            </w:pPr>
            <w:r w:rsidRPr="008B6D54">
              <w:rPr>
                <w:sz w:val="22"/>
                <w:szCs w:val="22"/>
                <w:lang w:val="en-US"/>
              </w:rPr>
              <w:t>9.1.2. The Contract is executable in nature for the Customer, including the following:</w:t>
            </w:r>
          </w:p>
          <w:p w:rsidR="00DE24B9" w:rsidRPr="008B6D54" w:rsidRDefault="00DE24B9" w:rsidP="0063551D">
            <w:pPr>
              <w:jc w:val="both"/>
              <w:rPr>
                <w:sz w:val="22"/>
                <w:szCs w:val="22"/>
                <w:lang w:val="en-US"/>
              </w:rPr>
            </w:pPr>
            <w:r w:rsidRPr="008B6D54">
              <w:rPr>
                <w:sz w:val="22"/>
                <w:szCs w:val="22"/>
                <w:lang w:val="en-US"/>
              </w:rPr>
              <w:t xml:space="preserve">- The </w:t>
            </w:r>
            <w:r w:rsidR="007C721F">
              <w:rPr>
                <w:sz w:val="22"/>
                <w:szCs w:val="22"/>
                <w:lang w:val="en-US"/>
              </w:rPr>
              <w:t>Client</w:t>
            </w:r>
            <w:r w:rsidR="00860D44" w:rsidRPr="00860D44">
              <w:rPr>
                <w:sz w:val="22"/>
                <w:szCs w:val="22"/>
                <w:lang w:val="en-US"/>
              </w:rPr>
              <w:t xml:space="preserve"> </w:t>
            </w:r>
            <w:r w:rsidRPr="008B6D54">
              <w:rPr>
                <w:sz w:val="22"/>
                <w:szCs w:val="22"/>
                <w:lang w:val="en-US"/>
              </w:rPr>
              <w:t>has sufficient assets and sound financial standing for the conclusion and execution of the contract;</w:t>
            </w:r>
          </w:p>
          <w:p w:rsidR="00DE24B9" w:rsidRPr="008B6D54" w:rsidRDefault="00DE24B9" w:rsidP="0063551D">
            <w:pPr>
              <w:jc w:val="both"/>
              <w:rPr>
                <w:sz w:val="22"/>
                <w:szCs w:val="22"/>
                <w:lang w:val="en-US"/>
              </w:rPr>
            </w:pPr>
            <w:r w:rsidRPr="008B6D54">
              <w:rPr>
                <w:sz w:val="22"/>
                <w:szCs w:val="22"/>
                <w:lang w:val="en-US"/>
              </w:rPr>
              <w:t xml:space="preserve"> - The contract is signed by the representative of the Customer, having all the necessary powers to sign the contract;</w:t>
            </w:r>
          </w:p>
          <w:p w:rsidR="00DE24B9" w:rsidRPr="008B6D54" w:rsidRDefault="00DE24B9" w:rsidP="0063551D">
            <w:pPr>
              <w:jc w:val="both"/>
              <w:rPr>
                <w:sz w:val="22"/>
                <w:szCs w:val="22"/>
                <w:lang w:val="en-US"/>
              </w:rPr>
            </w:pPr>
            <w:r w:rsidRPr="008B6D54">
              <w:rPr>
                <w:sz w:val="22"/>
                <w:szCs w:val="22"/>
                <w:lang w:val="en-US"/>
              </w:rPr>
              <w:t xml:space="preserve">- The </w:t>
            </w:r>
            <w:r w:rsidR="007C721F">
              <w:rPr>
                <w:sz w:val="22"/>
                <w:szCs w:val="22"/>
                <w:lang w:val="en-US"/>
              </w:rPr>
              <w:t>Client</w:t>
            </w:r>
            <w:r w:rsidR="00860D44" w:rsidRPr="00860D44">
              <w:rPr>
                <w:sz w:val="22"/>
                <w:szCs w:val="22"/>
                <w:lang w:val="en-US"/>
              </w:rPr>
              <w:t xml:space="preserve"> </w:t>
            </w:r>
            <w:r w:rsidRPr="008B6D54">
              <w:rPr>
                <w:sz w:val="22"/>
                <w:szCs w:val="22"/>
                <w:lang w:val="en-US"/>
              </w:rPr>
              <w:t>does not violate any rights of the third parties in connection with the conclusion and execution of the contract;</w:t>
            </w:r>
          </w:p>
          <w:p w:rsidR="00DE24B9" w:rsidRPr="008B6D54" w:rsidRDefault="00DE24B9" w:rsidP="0063551D">
            <w:pPr>
              <w:jc w:val="both"/>
              <w:rPr>
                <w:sz w:val="22"/>
                <w:szCs w:val="22"/>
                <w:lang w:val="en-US"/>
              </w:rPr>
            </w:pPr>
            <w:r w:rsidRPr="008B6D54">
              <w:rPr>
                <w:sz w:val="22"/>
                <w:szCs w:val="22"/>
                <w:lang w:val="en-US"/>
              </w:rPr>
              <w:t xml:space="preserve">- The </w:t>
            </w:r>
            <w:r w:rsidR="007C721F">
              <w:rPr>
                <w:sz w:val="22"/>
                <w:szCs w:val="22"/>
                <w:lang w:val="en-US"/>
              </w:rPr>
              <w:t>Client</w:t>
            </w:r>
            <w:r w:rsidR="00860D44" w:rsidRPr="00860D44">
              <w:rPr>
                <w:sz w:val="22"/>
                <w:szCs w:val="22"/>
                <w:lang w:val="en-US"/>
              </w:rPr>
              <w:t xml:space="preserve"> </w:t>
            </w:r>
            <w:r w:rsidRPr="008B6D54">
              <w:rPr>
                <w:sz w:val="22"/>
                <w:szCs w:val="22"/>
                <w:lang w:val="en-US"/>
              </w:rPr>
              <w:t xml:space="preserve">is a legal entity established and duly registered in accordance with the applicable </w:t>
            </w:r>
            <w:proofErr w:type="gramStart"/>
            <w:r w:rsidRPr="008B6D54">
              <w:rPr>
                <w:sz w:val="22"/>
                <w:szCs w:val="22"/>
                <w:lang w:val="en-US"/>
              </w:rPr>
              <w:t>legislation,</w:t>
            </w:r>
            <w:proofErr w:type="gramEnd"/>
            <w:r w:rsidRPr="008B6D54">
              <w:rPr>
                <w:sz w:val="22"/>
                <w:szCs w:val="22"/>
                <w:lang w:val="en-US"/>
              </w:rPr>
              <w:t xml:space="preserve"> it is not in the process of reorganization, bankruptcy, or liquidation.</w:t>
            </w:r>
          </w:p>
          <w:p w:rsidR="00DE24B9" w:rsidRPr="008B6D54" w:rsidRDefault="00DE24B9" w:rsidP="0063551D">
            <w:pPr>
              <w:jc w:val="both"/>
              <w:rPr>
                <w:sz w:val="22"/>
                <w:szCs w:val="22"/>
                <w:lang w:val="en-US"/>
              </w:rPr>
            </w:pPr>
          </w:p>
          <w:p w:rsidR="00DE24B9" w:rsidRPr="008B6D54" w:rsidRDefault="00DE24B9" w:rsidP="0063551D">
            <w:pPr>
              <w:jc w:val="both"/>
              <w:rPr>
                <w:sz w:val="22"/>
                <w:szCs w:val="22"/>
                <w:lang w:val="en-US"/>
              </w:rPr>
            </w:pPr>
            <w:r w:rsidRPr="008B6D54">
              <w:rPr>
                <w:sz w:val="22"/>
                <w:szCs w:val="22"/>
                <w:lang w:val="en-US"/>
              </w:rPr>
              <w:t xml:space="preserve">9.2. In the performance of this contract the </w:t>
            </w:r>
            <w:r w:rsidR="007C721F">
              <w:rPr>
                <w:sz w:val="22"/>
                <w:szCs w:val="22"/>
                <w:lang w:val="en-US"/>
              </w:rPr>
              <w:t>Client</w:t>
            </w:r>
            <w:r w:rsidR="00860D44" w:rsidRPr="00860D44">
              <w:rPr>
                <w:sz w:val="22"/>
                <w:szCs w:val="22"/>
                <w:lang w:val="en-US"/>
              </w:rPr>
              <w:t xml:space="preserve"> </w:t>
            </w:r>
            <w:r w:rsidRPr="008B6D54">
              <w:rPr>
                <w:sz w:val="22"/>
                <w:szCs w:val="22"/>
                <w:lang w:val="en-US"/>
              </w:rPr>
              <w:t>shall receive from the Contractor equivalent warranties and representations that the conclusion and execution of the contract does not entail harm to the property rights of the Customer's creditors.</w:t>
            </w:r>
          </w:p>
          <w:p w:rsidR="00DE24B9" w:rsidRPr="008B6D54" w:rsidRDefault="00DE24B9" w:rsidP="0063551D">
            <w:pPr>
              <w:jc w:val="both"/>
              <w:rPr>
                <w:sz w:val="22"/>
                <w:szCs w:val="22"/>
                <w:lang w:val="en-US"/>
              </w:rPr>
            </w:pPr>
            <w:r w:rsidRPr="008B6D54">
              <w:rPr>
                <w:sz w:val="22"/>
                <w:szCs w:val="22"/>
                <w:lang w:val="en-US"/>
              </w:rPr>
              <w:t xml:space="preserve">9.3. The </w:t>
            </w:r>
            <w:r w:rsidR="007C721F">
              <w:rPr>
                <w:sz w:val="22"/>
                <w:szCs w:val="22"/>
                <w:lang w:val="en-US"/>
              </w:rPr>
              <w:t>Client</w:t>
            </w:r>
            <w:r w:rsidR="00860D44" w:rsidRPr="00860D44">
              <w:rPr>
                <w:sz w:val="22"/>
                <w:szCs w:val="22"/>
                <w:lang w:val="en-US"/>
              </w:rPr>
              <w:t xml:space="preserve"> </w:t>
            </w:r>
            <w:r w:rsidRPr="008B6D54">
              <w:rPr>
                <w:sz w:val="22"/>
                <w:szCs w:val="22"/>
                <w:lang w:val="en-US"/>
              </w:rPr>
              <w:t xml:space="preserve">guarantees to the Contractor that the conclusion of the contract is not due to any conditions </w:t>
            </w:r>
            <w:proofErr w:type="gramStart"/>
            <w:r w:rsidRPr="008B6D54">
              <w:rPr>
                <w:sz w:val="22"/>
                <w:szCs w:val="22"/>
                <w:lang w:val="en-US"/>
              </w:rPr>
              <w:t>and(</w:t>
            </w:r>
            <w:proofErr w:type="gramEnd"/>
            <w:r w:rsidRPr="008B6D54">
              <w:rPr>
                <w:sz w:val="22"/>
                <w:szCs w:val="22"/>
                <w:lang w:val="en-US"/>
              </w:rPr>
              <w:t xml:space="preserve">or) the commitments made by the </w:t>
            </w:r>
            <w:r w:rsidR="007C721F">
              <w:rPr>
                <w:sz w:val="22"/>
                <w:szCs w:val="22"/>
                <w:lang w:val="en-US"/>
              </w:rPr>
              <w:t>Client</w:t>
            </w:r>
            <w:r w:rsidR="00860D44" w:rsidRPr="00860D44">
              <w:rPr>
                <w:sz w:val="22"/>
                <w:szCs w:val="22"/>
                <w:lang w:val="en-US"/>
              </w:rPr>
              <w:t xml:space="preserve"> </w:t>
            </w:r>
            <w:r w:rsidRPr="008B6D54">
              <w:rPr>
                <w:sz w:val="22"/>
                <w:szCs w:val="22"/>
                <w:lang w:val="en-US"/>
              </w:rPr>
              <w:t xml:space="preserve">before signing it. </w:t>
            </w:r>
          </w:p>
          <w:p w:rsidR="00DE24B9" w:rsidRPr="008B6D54" w:rsidRDefault="00DE24B9" w:rsidP="0063551D">
            <w:pPr>
              <w:jc w:val="both"/>
              <w:rPr>
                <w:sz w:val="22"/>
                <w:szCs w:val="22"/>
                <w:lang w:val="en-US"/>
              </w:rPr>
            </w:pPr>
          </w:p>
          <w:p w:rsidR="00DE24B9" w:rsidRPr="008B6D54" w:rsidRDefault="00DE24B9" w:rsidP="0063551D">
            <w:pPr>
              <w:jc w:val="center"/>
              <w:rPr>
                <w:b/>
                <w:sz w:val="22"/>
                <w:szCs w:val="22"/>
                <w:lang w:val="en-US"/>
              </w:rPr>
            </w:pPr>
            <w:r w:rsidRPr="008B6D54">
              <w:rPr>
                <w:b/>
                <w:sz w:val="22"/>
                <w:szCs w:val="22"/>
                <w:lang w:val="en-US"/>
              </w:rPr>
              <w:t>10. Anti-corruption clause</w:t>
            </w:r>
          </w:p>
          <w:p w:rsidR="00DE24B9" w:rsidRPr="008B6D54" w:rsidRDefault="00DE24B9" w:rsidP="0063551D">
            <w:pPr>
              <w:jc w:val="both"/>
              <w:rPr>
                <w:sz w:val="22"/>
                <w:szCs w:val="22"/>
                <w:lang w:val="en-US"/>
              </w:rPr>
            </w:pPr>
          </w:p>
          <w:p w:rsidR="00DE24B9" w:rsidRPr="008B6D54" w:rsidRDefault="00DE24B9" w:rsidP="0063551D">
            <w:pPr>
              <w:jc w:val="both"/>
              <w:rPr>
                <w:sz w:val="22"/>
                <w:szCs w:val="22"/>
                <w:lang w:val="en-US"/>
              </w:rPr>
            </w:pPr>
            <w:r w:rsidRPr="008B6D54">
              <w:rPr>
                <w:sz w:val="22"/>
                <w:szCs w:val="22"/>
                <w:lang w:val="en-US"/>
              </w:rPr>
              <w:t>10.1. In the performance of contractual obligations the Parties agree to be bound by the terms of the Russian anti-corruption legislation and ensure compliance with these terms by its employees, as well as not to commit corruption offenses provided by international acts on counteraction to legalization (laundering) of proceeds from crime and anti-corruption as may be applied for the purposes of this Contract.  For the purpose of this Contract the corruption offenses shall include directly or indirectly, personally or through intermediaries offering, promising, receiving, giving bribery, commercial bribery, giving / receiving benefits in the form of money, valuables, other property or services of material nature, other property rights, non-material benefits by any person and from any person, including representatives of public authorities, municipalities, commercial and non-profit organizations, foreign officials, authorities and organizations in order to influence their decisions, actions / inactions in order to obtain or reserve any improper advantage or other illegal purposes for themselves, for business or for a third party (hereinafter - Corruption offenses). In the performance of contractual obligations the Parties, their affiliates, employees or intermediaries undertake not to commit the corruption offenses.</w:t>
            </w:r>
          </w:p>
          <w:p w:rsidR="00DE24B9" w:rsidRPr="008B6D54" w:rsidRDefault="00DE24B9" w:rsidP="0063551D">
            <w:pPr>
              <w:jc w:val="both"/>
              <w:rPr>
                <w:sz w:val="22"/>
                <w:szCs w:val="22"/>
                <w:lang w:val="en-US"/>
              </w:rPr>
            </w:pPr>
            <w:r w:rsidRPr="008B6D54">
              <w:rPr>
                <w:sz w:val="22"/>
                <w:szCs w:val="22"/>
                <w:lang w:val="en-US"/>
              </w:rPr>
              <w:t>10.2. If the Party reasonable assumes that the Corruption offence has occurred or may occur  (when obtaining information about the initiation of criminal proceedings against the employee(s) of the other Party in connection with the commission of a corruption offense or other reliable information about Corruption offense), such Party shall notify the other Party in writing specifying the relevant facts (hereinafter - notification) and shall have the right not to fulfill the contractual obligations (to suspend the fulfillment of obligations) until the receipt of a confirmation from the other Party that corruption offenses did not occur or may not occur. The said proof must be provided by the other Party within 10 (ten) business days from the date of Notification. When obtaining reliable information on corruption offenses and subject to the compliance with the provisions of this Article, the Party shall be entitled to refuse from the execution of this Contract unilaterally, in whole or in part, by sending written notice to the other Party, as well as demand from the other party compensation for damages caused by the termination of the Contract.</w:t>
            </w:r>
          </w:p>
        </w:tc>
      </w:tr>
    </w:tbl>
    <w:p w:rsidR="00DE24B9" w:rsidRPr="008B6D54" w:rsidRDefault="00DE24B9" w:rsidP="00DE24B9">
      <w:pPr>
        <w:jc w:val="both"/>
        <w:rPr>
          <w:sz w:val="22"/>
          <w:szCs w:val="22"/>
          <w:lang w:val="en-US"/>
        </w:rPr>
      </w:pPr>
    </w:p>
    <w:p w:rsidR="00DE24B9" w:rsidRPr="008B6D54" w:rsidRDefault="00DE24B9" w:rsidP="00DE24B9">
      <w:pPr>
        <w:jc w:val="center"/>
        <w:rPr>
          <w:sz w:val="22"/>
          <w:szCs w:val="22"/>
          <w:lang w:val="en-US"/>
        </w:rPr>
      </w:pPr>
    </w:p>
    <w:tbl>
      <w:tblPr>
        <w:tblW w:w="10915" w:type="dxa"/>
        <w:tblInd w:w="-601" w:type="dxa"/>
        <w:tblLook w:val="00A0" w:firstRow="1" w:lastRow="0" w:firstColumn="1" w:lastColumn="0" w:noHBand="0" w:noVBand="0"/>
      </w:tblPr>
      <w:tblGrid>
        <w:gridCol w:w="5529"/>
        <w:gridCol w:w="5386"/>
      </w:tblGrid>
      <w:tr w:rsidR="00DE24B9" w:rsidRPr="00073A92" w:rsidTr="00150C08">
        <w:trPr>
          <w:trHeight w:val="4461"/>
        </w:trPr>
        <w:tc>
          <w:tcPr>
            <w:tcW w:w="5529" w:type="dxa"/>
          </w:tcPr>
          <w:p w:rsidR="00DE24B9" w:rsidRPr="008B6D54" w:rsidRDefault="00DE24B9" w:rsidP="007E440C">
            <w:pPr>
              <w:pStyle w:val="2"/>
              <w:tabs>
                <w:tab w:val="left" w:pos="360"/>
              </w:tabs>
              <w:rPr>
                <w:rFonts w:ascii="Times New Roman" w:hAnsi="Times New Roman"/>
                <w:color w:val="auto"/>
                <w:sz w:val="22"/>
                <w:szCs w:val="22"/>
              </w:rPr>
            </w:pPr>
            <w:bookmarkStart w:id="3" w:name="OLE_LINK4"/>
            <w:r w:rsidRPr="008B6D54">
              <w:rPr>
                <w:rFonts w:ascii="Times New Roman" w:hAnsi="Times New Roman"/>
                <w:color w:val="auto"/>
                <w:sz w:val="22"/>
                <w:szCs w:val="22"/>
              </w:rPr>
              <w:t>Юридические и банковские реквизиты  сторон</w:t>
            </w:r>
          </w:p>
          <w:bookmarkEnd w:id="3"/>
          <w:p w:rsidR="007E440C" w:rsidRPr="008B6D54" w:rsidRDefault="00DE24B9" w:rsidP="007E440C">
            <w:pPr>
              <w:spacing w:before="60"/>
              <w:ind w:left="34"/>
              <w:rPr>
                <w:sz w:val="22"/>
                <w:szCs w:val="22"/>
              </w:rPr>
            </w:pPr>
            <w:r w:rsidRPr="008B6D54">
              <w:rPr>
                <w:b/>
                <w:sz w:val="22"/>
                <w:szCs w:val="22"/>
              </w:rPr>
              <w:t xml:space="preserve">Исполнитель: </w:t>
            </w:r>
            <w:r w:rsidR="007E440C" w:rsidRPr="008B6D54">
              <w:rPr>
                <w:sz w:val="22"/>
                <w:szCs w:val="22"/>
              </w:rPr>
              <w:t>ФГБУ «РЭА» Минэнерго России, действующее через ЦДУ ТЭК - филиал ФГБУ «РЭА»  Минэнерго России</w:t>
            </w:r>
          </w:p>
          <w:p w:rsidR="007E440C" w:rsidRPr="008B6D54" w:rsidRDefault="007E440C" w:rsidP="007E440C">
            <w:pPr>
              <w:spacing w:before="60"/>
              <w:ind w:left="34"/>
              <w:rPr>
                <w:sz w:val="22"/>
                <w:szCs w:val="22"/>
              </w:rPr>
            </w:pPr>
            <w:r w:rsidRPr="008B6D54">
              <w:rPr>
                <w:sz w:val="22"/>
                <w:szCs w:val="22"/>
              </w:rPr>
              <w:t>ОГРН 1027739187607,</w:t>
            </w:r>
            <w:r w:rsidR="00FC7856" w:rsidRPr="008B6D54">
              <w:rPr>
                <w:sz w:val="22"/>
                <w:szCs w:val="22"/>
              </w:rPr>
              <w:br/>
            </w:r>
            <w:r w:rsidRPr="008B6D54">
              <w:rPr>
                <w:sz w:val="22"/>
                <w:szCs w:val="22"/>
              </w:rPr>
              <w:t xml:space="preserve"> ИНН/КПП  7709018297/770943001</w:t>
            </w:r>
          </w:p>
          <w:p w:rsidR="007E440C" w:rsidRPr="008B6D54" w:rsidRDefault="007E440C" w:rsidP="007E440C">
            <w:pPr>
              <w:spacing w:before="60"/>
              <w:ind w:left="34"/>
              <w:rPr>
                <w:sz w:val="22"/>
                <w:szCs w:val="22"/>
              </w:rPr>
            </w:pPr>
            <w:r w:rsidRPr="008B6D54">
              <w:rPr>
                <w:sz w:val="22"/>
                <w:szCs w:val="22"/>
              </w:rPr>
              <w:t xml:space="preserve">Юридический адрес: Российская Федерация, 129110, </w:t>
            </w:r>
            <w:r w:rsidR="00FC7856" w:rsidRPr="008B6D54">
              <w:rPr>
                <w:sz w:val="22"/>
                <w:szCs w:val="22"/>
              </w:rPr>
              <w:br/>
            </w:r>
            <w:r w:rsidRPr="008B6D54">
              <w:rPr>
                <w:sz w:val="22"/>
                <w:szCs w:val="22"/>
              </w:rPr>
              <w:t>г. Москва, ул.  Щепкина, д. 40, стр. 1</w:t>
            </w:r>
          </w:p>
          <w:p w:rsidR="007E440C" w:rsidRPr="008B6D54" w:rsidRDefault="007E440C" w:rsidP="007E440C">
            <w:pPr>
              <w:spacing w:before="60"/>
              <w:ind w:left="34"/>
              <w:rPr>
                <w:sz w:val="22"/>
                <w:szCs w:val="22"/>
              </w:rPr>
            </w:pPr>
            <w:r w:rsidRPr="008B6D54">
              <w:rPr>
                <w:sz w:val="22"/>
                <w:szCs w:val="22"/>
              </w:rPr>
              <w:t xml:space="preserve">Почтовый адрес: 125047, г. Москва, </w:t>
            </w:r>
            <w:r w:rsidRPr="008B6D54">
              <w:rPr>
                <w:sz w:val="22"/>
                <w:szCs w:val="22"/>
              </w:rPr>
              <w:br/>
              <w:t xml:space="preserve">ул. 1-я Тверская-Ямская, д. 23, стр. 1 </w:t>
            </w:r>
          </w:p>
          <w:p w:rsidR="00FC7856" w:rsidRPr="008B6D54" w:rsidRDefault="00FC7856" w:rsidP="007E440C">
            <w:pPr>
              <w:spacing w:before="60"/>
              <w:ind w:left="34"/>
              <w:rPr>
                <w:sz w:val="22"/>
                <w:szCs w:val="22"/>
              </w:rPr>
            </w:pPr>
          </w:p>
          <w:p w:rsidR="00FC7856" w:rsidRPr="008B6D54" w:rsidRDefault="00DE24B9" w:rsidP="00FC7856">
            <w:pPr>
              <w:ind w:left="34"/>
              <w:rPr>
                <w:color w:val="000000"/>
                <w:sz w:val="22"/>
                <w:szCs w:val="22"/>
                <w:lang w:val="en-US"/>
              </w:rPr>
            </w:pPr>
            <w:r w:rsidRPr="008B6D54">
              <w:rPr>
                <w:color w:val="000000"/>
                <w:sz w:val="22"/>
                <w:szCs w:val="22"/>
                <w:lang w:val="en-US"/>
              </w:rPr>
              <w:t>ACCOUNT 40502978638001000002, SWIFT-code: SABRRUMM, SBERBANK, MOSCOW</w:t>
            </w:r>
            <w:r w:rsidR="00FC7856" w:rsidRPr="008B6D54">
              <w:rPr>
                <w:color w:val="000000"/>
                <w:sz w:val="22"/>
                <w:szCs w:val="22"/>
                <w:lang w:val="en-US"/>
              </w:rPr>
              <w:t>, R</w:t>
            </w:r>
            <w:r w:rsidR="00AB1030" w:rsidRPr="008B6D54">
              <w:rPr>
                <w:color w:val="000000"/>
                <w:sz w:val="22"/>
                <w:szCs w:val="22"/>
                <w:lang w:val="en-US"/>
              </w:rPr>
              <w:t>USSIA</w:t>
            </w:r>
          </w:p>
          <w:p w:rsidR="00DE24B9" w:rsidRPr="008B6D54" w:rsidRDefault="00DE24B9" w:rsidP="007E440C">
            <w:pPr>
              <w:ind w:left="34"/>
              <w:rPr>
                <w:color w:val="000000"/>
                <w:sz w:val="22"/>
                <w:szCs w:val="22"/>
                <w:lang w:val="en-US"/>
              </w:rPr>
            </w:pPr>
          </w:p>
          <w:p w:rsidR="00DE24B9" w:rsidRPr="008B6D54" w:rsidRDefault="00DE24B9" w:rsidP="007E440C">
            <w:pPr>
              <w:ind w:firstLine="540"/>
              <w:rPr>
                <w:b/>
                <w:color w:val="000000"/>
                <w:sz w:val="22"/>
                <w:szCs w:val="22"/>
                <w:lang w:val="en-US"/>
              </w:rPr>
            </w:pPr>
          </w:p>
          <w:p w:rsidR="00DE24B9" w:rsidRPr="008B6D54" w:rsidRDefault="00DE24B9" w:rsidP="00073A92">
            <w:pPr>
              <w:ind w:firstLine="34"/>
              <w:jc w:val="both"/>
              <w:rPr>
                <w:sz w:val="22"/>
                <w:szCs w:val="22"/>
                <w:lang w:val="en-US"/>
              </w:rPr>
            </w:pPr>
            <w:r w:rsidRPr="008B6D54">
              <w:rPr>
                <w:b/>
                <w:color w:val="000000"/>
                <w:sz w:val="22"/>
                <w:szCs w:val="22"/>
              </w:rPr>
              <w:t>Заказчик</w:t>
            </w:r>
            <w:r w:rsidRPr="008B6D54">
              <w:rPr>
                <w:b/>
                <w:color w:val="000000"/>
                <w:sz w:val="22"/>
                <w:szCs w:val="22"/>
                <w:lang w:val="en-US"/>
              </w:rPr>
              <w:t>:</w:t>
            </w:r>
            <w:r w:rsidRPr="008B6D54">
              <w:rPr>
                <w:color w:val="000000"/>
                <w:sz w:val="22"/>
                <w:szCs w:val="22"/>
                <w:lang w:val="en-US"/>
              </w:rPr>
              <w:t xml:space="preserve">  </w:t>
            </w:r>
          </w:p>
        </w:tc>
        <w:tc>
          <w:tcPr>
            <w:tcW w:w="5386" w:type="dxa"/>
          </w:tcPr>
          <w:p w:rsidR="00DE24B9" w:rsidRPr="008B6D54" w:rsidRDefault="00DE24B9" w:rsidP="0063551D">
            <w:pPr>
              <w:pStyle w:val="2"/>
              <w:tabs>
                <w:tab w:val="left" w:pos="360"/>
              </w:tabs>
              <w:jc w:val="center"/>
              <w:rPr>
                <w:rFonts w:ascii="Times New Roman" w:hAnsi="Times New Roman"/>
                <w:color w:val="auto"/>
                <w:sz w:val="22"/>
                <w:szCs w:val="22"/>
                <w:lang w:val="en-US"/>
              </w:rPr>
            </w:pPr>
            <w:r w:rsidRPr="008B6D54">
              <w:rPr>
                <w:rFonts w:ascii="Times New Roman" w:hAnsi="Times New Roman"/>
                <w:color w:val="auto"/>
                <w:sz w:val="22"/>
                <w:szCs w:val="22"/>
                <w:lang w:val="en-US"/>
              </w:rPr>
              <w:t>Legal and Bank Details of the Parties</w:t>
            </w:r>
          </w:p>
          <w:p w:rsidR="007E440C" w:rsidRPr="008B6D54" w:rsidRDefault="00DE24B9" w:rsidP="007E440C">
            <w:pPr>
              <w:ind w:left="34"/>
              <w:jc w:val="both"/>
              <w:rPr>
                <w:sz w:val="22"/>
                <w:szCs w:val="22"/>
                <w:lang w:val="en-US"/>
              </w:rPr>
            </w:pPr>
            <w:r w:rsidRPr="008B6D54">
              <w:rPr>
                <w:b/>
                <w:sz w:val="22"/>
                <w:szCs w:val="22"/>
                <w:lang w:val="en-US"/>
              </w:rPr>
              <w:t xml:space="preserve">Contractor: </w:t>
            </w:r>
            <w:r w:rsidRPr="008B6D54">
              <w:rPr>
                <w:sz w:val="22"/>
                <w:szCs w:val="22"/>
                <w:lang w:val="en-US"/>
              </w:rPr>
              <w:t xml:space="preserve">CDU TEK, Legal </w:t>
            </w:r>
            <w:r w:rsidR="007E440C" w:rsidRPr="008B6D54">
              <w:rPr>
                <w:sz w:val="22"/>
                <w:szCs w:val="22"/>
                <w:lang w:val="en-US"/>
              </w:rPr>
              <w:t>FSBO «REA» of the Ministry of Energy of Russia, acting through CDU TEK – Branch of FSBO «REA» of the Ministry of Energy of Russia</w:t>
            </w:r>
          </w:p>
          <w:p w:rsidR="007E440C" w:rsidRPr="008B6D54" w:rsidRDefault="007E440C" w:rsidP="007E440C">
            <w:pPr>
              <w:ind w:left="34"/>
              <w:jc w:val="both"/>
              <w:rPr>
                <w:sz w:val="22"/>
                <w:szCs w:val="22"/>
                <w:lang w:val="en-US"/>
              </w:rPr>
            </w:pPr>
            <w:r w:rsidRPr="008B6D54">
              <w:rPr>
                <w:sz w:val="22"/>
                <w:szCs w:val="22"/>
                <w:lang w:val="en-US"/>
              </w:rPr>
              <w:t>MRSN 1027739187607</w:t>
            </w:r>
          </w:p>
          <w:p w:rsidR="007E440C" w:rsidRPr="008B6D54" w:rsidRDefault="007E440C" w:rsidP="007E440C">
            <w:pPr>
              <w:ind w:left="34"/>
              <w:jc w:val="both"/>
              <w:rPr>
                <w:sz w:val="22"/>
                <w:szCs w:val="22"/>
                <w:lang w:val="en-US"/>
              </w:rPr>
            </w:pPr>
            <w:r w:rsidRPr="008B6D54">
              <w:rPr>
                <w:sz w:val="22"/>
                <w:szCs w:val="22"/>
                <w:lang w:val="en-US"/>
              </w:rPr>
              <w:t>TIN/ RRC 7709018297/770943001</w:t>
            </w:r>
          </w:p>
          <w:p w:rsidR="007E440C" w:rsidRPr="008B6D54" w:rsidRDefault="007E440C" w:rsidP="007E440C">
            <w:pPr>
              <w:ind w:left="34"/>
              <w:jc w:val="both"/>
              <w:rPr>
                <w:sz w:val="22"/>
                <w:szCs w:val="22"/>
                <w:lang w:val="en-US"/>
              </w:rPr>
            </w:pPr>
            <w:r w:rsidRPr="008B6D54">
              <w:rPr>
                <w:sz w:val="22"/>
                <w:szCs w:val="22"/>
                <w:lang w:val="en-US"/>
              </w:rPr>
              <w:t xml:space="preserve">Legal address: </w:t>
            </w:r>
            <w:proofErr w:type="spellStart"/>
            <w:r w:rsidRPr="008B6D54">
              <w:rPr>
                <w:sz w:val="22"/>
                <w:szCs w:val="22"/>
                <w:lang w:val="en-US"/>
              </w:rPr>
              <w:t>Shchepkina</w:t>
            </w:r>
            <w:proofErr w:type="spellEnd"/>
            <w:r w:rsidRPr="008B6D54">
              <w:rPr>
                <w:sz w:val="22"/>
                <w:szCs w:val="22"/>
                <w:lang w:val="en-US"/>
              </w:rPr>
              <w:t xml:space="preserve"> str., 40, </w:t>
            </w:r>
            <w:proofErr w:type="spellStart"/>
            <w:r w:rsidRPr="008B6D54">
              <w:rPr>
                <w:sz w:val="22"/>
                <w:szCs w:val="22"/>
                <w:lang w:val="en-US"/>
              </w:rPr>
              <w:t>bld</w:t>
            </w:r>
            <w:proofErr w:type="spellEnd"/>
            <w:r w:rsidRPr="008B6D54">
              <w:rPr>
                <w:sz w:val="22"/>
                <w:szCs w:val="22"/>
                <w:lang w:val="en-US"/>
              </w:rPr>
              <w:t xml:space="preserve"> 1, Moscow, 129110, Russian Federation</w:t>
            </w:r>
          </w:p>
          <w:p w:rsidR="007E440C" w:rsidRPr="008B6D54" w:rsidRDefault="007E440C" w:rsidP="007E440C">
            <w:pPr>
              <w:ind w:left="34"/>
              <w:jc w:val="both"/>
              <w:rPr>
                <w:sz w:val="22"/>
                <w:szCs w:val="22"/>
                <w:lang w:val="en-US"/>
              </w:rPr>
            </w:pPr>
            <w:r w:rsidRPr="008B6D54">
              <w:rPr>
                <w:sz w:val="22"/>
                <w:szCs w:val="22"/>
                <w:lang w:val="en-US"/>
              </w:rPr>
              <w:t xml:space="preserve">Postal address: 23 bld.1, 1st </w:t>
            </w:r>
            <w:proofErr w:type="spellStart"/>
            <w:r w:rsidRPr="008B6D54">
              <w:rPr>
                <w:sz w:val="22"/>
                <w:szCs w:val="22"/>
                <w:lang w:val="en-US"/>
              </w:rPr>
              <w:t>Tverskaya-Yamskaya</w:t>
            </w:r>
            <w:proofErr w:type="spellEnd"/>
            <w:r w:rsidRPr="008B6D54">
              <w:rPr>
                <w:sz w:val="22"/>
                <w:szCs w:val="22"/>
                <w:lang w:val="en-US"/>
              </w:rPr>
              <w:t xml:space="preserve"> street, Moscow 125047</w:t>
            </w:r>
          </w:p>
          <w:p w:rsidR="007E440C" w:rsidRPr="008B6D54" w:rsidRDefault="007E440C" w:rsidP="007E440C">
            <w:pPr>
              <w:ind w:left="34"/>
              <w:jc w:val="both"/>
              <w:rPr>
                <w:sz w:val="22"/>
                <w:szCs w:val="22"/>
                <w:lang w:val="en-US"/>
              </w:rPr>
            </w:pPr>
            <w:r w:rsidRPr="008B6D54">
              <w:rPr>
                <w:sz w:val="22"/>
                <w:szCs w:val="22"/>
                <w:lang w:val="en-US"/>
              </w:rPr>
              <w:t>Tel.: : (495) 950-86-08</w:t>
            </w:r>
          </w:p>
          <w:p w:rsidR="00DE24B9" w:rsidRPr="008B6D54" w:rsidRDefault="00DE24B9" w:rsidP="007E440C">
            <w:pPr>
              <w:ind w:firstLine="34"/>
              <w:jc w:val="both"/>
              <w:rPr>
                <w:color w:val="000000"/>
                <w:sz w:val="22"/>
                <w:szCs w:val="22"/>
                <w:lang w:val="en-US"/>
              </w:rPr>
            </w:pPr>
            <w:proofErr w:type="gramStart"/>
            <w:r w:rsidRPr="008B6D54">
              <w:rPr>
                <w:sz w:val="22"/>
                <w:szCs w:val="22"/>
                <w:lang w:val="en-US"/>
              </w:rPr>
              <w:t>settlement</w:t>
            </w:r>
            <w:proofErr w:type="gramEnd"/>
            <w:r w:rsidRPr="008B6D54">
              <w:rPr>
                <w:sz w:val="22"/>
                <w:szCs w:val="22"/>
                <w:lang w:val="en-US"/>
              </w:rPr>
              <w:t xml:space="preserve"> account No.</w:t>
            </w:r>
            <w:r w:rsidRPr="008B6D54">
              <w:rPr>
                <w:color w:val="000000"/>
                <w:sz w:val="22"/>
                <w:szCs w:val="22"/>
                <w:lang w:val="en-US"/>
              </w:rPr>
              <w:t xml:space="preserve"> ACCOUNT 40502</w:t>
            </w:r>
            <w:r w:rsidR="00BC2203" w:rsidRPr="008B6D54">
              <w:rPr>
                <w:color w:val="000000"/>
                <w:sz w:val="22"/>
                <w:szCs w:val="22"/>
                <w:lang w:val="en-US"/>
              </w:rPr>
              <w:t>840038001000002</w:t>
            </w:r>
            <w:r w:rsidRPr="008B6D54">
              <w:rPr>
                <w:color w:val="000000"/>
                <w:sz w:val="22"/>
                <w:szCs w:val="22"/>
                <w:lang w:val="en-US"/>
              </w:rPr>
              <w:t>, SWIFT-code: SABRRUMM, SBERBANK, MOSCOW</w:t>
            </w:r>
            <w:r w:rsidR="00FC7856" w:rsidRPr="008B6D54">
              <w:rPr>
                <w:color w:val="000000"/>
                <w:sz w:val="22"/>
                <w:szCs w:val="22"/>
                <w:lang w:val="en-US"/>
              </w:rPr>
              <w:t>,</w:t>
            </w:r>
          </w:p>
          <w:p w:rsidR="00DE24B9" w:rsidRPr="008B6D54" w:rsidRDefault="00AB1030" w:rsidP="00AB1030">
            <w:pPr>
              <w:ind w:firstLine="34"/>
              <w:jc w:val="both"/>
              <w:rPr>
                <w:color w:val="000000"/>
                <w:sz w:val="22"/>
                <w:szCs w:val="22"/>
                <w:lang w:val="en-US"/>
              </w:rPr>
            </w:pPr>
            <w:r w:rsidRPr="008B6D54">
              <w:rPr>
                <w:color w:val="000000"/>
                <w:sz w:val="22"/>
                <w:szCs w:val="22"/>
                <w:lang w:val="en-US"/>
              </w:rPr>
              <w:t xml:space="preserve">RUSSIA </w:t>
            </w:r>
          </w:p>
          <w:p w:rsidR="00AB1030" w:rsidRPr="008B6D54" w:rsidRDefault="00AB1030" w:rsidP="00AB1030">
            <w:pPr>
              <w:ind w:firstLine="34"/>
              <w:jc w:val="both"/>
              <w:rPr>
                <w:b/>
                <w:sz w:val="22"/>
                <w:szCs w:val="22"/>
                <w:lang w:val="en-US"/>
              </w:rPr>
            </w:pPr>
          </w:p>
          <w:p w:rsidR="00073A92" w:rsidRPr="008B6D54" w:rsidRDefault="00DE24B9" w:rsidP="00073A92">
            <w:pPr>
              <w:ind w:firstLine="34"/>
              <w:jc w:val="both"/>
              <w:rPr>
                <w:sz w:val="22"/>
                <w:szCs w:val="22"/>
                <w:lang w:val="en-US"/>
              </w:rPr>
            </w:pPr>
            <w:r w:rsidRPr="008B6D54">
              <w:rPr>
                <w:b/>
                <w:color w:val="000000"/>
                <w:sz w:val="22"/>
                <w:szCs w:val="22"/>
                <w:lang w:val="en-US"/>
              </w:rPr>
              <w:t>Client:</w:t>
            </w:r>
            <w:r w:rsidRPr="008B6D54">
              <w:rPr>
                <w:sz w:val="22"/>
                <w:szCs w:val="22"/>
                <w:lang w:val="en-US"/>
              </w:rPr>
              <w:t xml:space="preserve"> </w:t>
            </w:r>
          </w:p>
          <w:p w:rsidR="00A51728" w:rsidRPr="008B6D54" w:rsidRDefault="00A51728" w:rsidP="00AB1030">
            <w:pPr>
              <w:ind w:firstLine="34"/>
              <w:jc w:val="both"/>
              <w:rPr>
                <w:sz w:val="22"/>
                <w:szCs w:val="22"/>
                <w:lang w:val="en-US"/>
              </w:rPr>
            </w:pPr>
          </w:p>
        </w:tc>
      </w:tr>
    </w:tbl>
    <w:p w:rsidR="00DE24B9" w:rsidRPr="008B6D54" w:rsidRDefault="00DE24B9" w:rsidP="00DE24B9">
      <w:pPr>
        <w:jc w:val="center"/>
        <w:rPr>
          <w:sz w:val="22"/>
          <w:szCs w:val="22"/>
          <w:lang w:val="en-US"/>
        </w:rPr>
      </w:pPr>
    </w:p>
    <w:tbl>
      <w:tblPr>
        <w:tblW w:w="9690" w:type="dxa"/>
        <w:jc w:val="center"/>
        <w:tblLook w:val="01E0" w:firstRow="1" w:lastRow="1" w:firstColumn="1" w:lastColumn="1" w:noHBand="0" w:noVBand="0"/>
      </w:tblPr>
      <w:tblGrid>
        <w:gridCol w:w="5229"/>
        <w:gridCol w:w="4461"/>
      </w:tblGrid>
      <w:tr w:rsidR="00DE24B9" w:rsidRPr="008B6D54" w:rsidTr="00150C08">
        <w:trPr>
          <w:jc w:val="center"/>
        </w:trPr>
        <w:tc>
          <w:tcPr>
            <w:tcW w:w="5229" w:type="dxa"/>
          </w:tcPr>
          <w:p w:rsidR="00DE24B9" w:rsidRPr="008B6D54" w:rsidRDefault="00DE24B9" w:rsidP="0063551D">
            <w:pPr>
              <w:jc w:val="both"/>
              <w:rPr>
                <w:b/>
                <w:sz w:val="22"/>
                <w:szCs w:val="22"/>
              </w:rPr>
            </w:pPr>
            <w:r w:rsidRPr="008B6D54">
              <w:rPr>
                <w:b/>
                <w:sz w:val="22"/>
                <w:szCs w:val="22"/>
              </w:rPr>
              <w:t>Исполнитель: /</w:t>
            </w:r>
            <w:r w:rsidRPr="008B6D54">
              <w:rPr>
                <w:b/>
                <w:sz w:val="22"/>
                <w:szCs w:val="22"/>
                <w:lang w:val="en-US"/>
              </w:rPr>
              <w:t xml:space="preserve"> Contractor:</w:t>
            </w:r>
          </w:p>
        </w:tc>
        <w:tc>
          <w:tcPr>
            <w:tcW w:w="4461" w:type="dxa"/>
          </w:tcPr>
          <w:p w:rsidR="00DE24B9" w:rsidRPr="008B6D54" w:rsidRDefault="00DE24B9" w:rsidP="0063551D">
            <w:pPr>
              <w:jc w:val="both"/>
              <w:rPr>
                <w:b/>
                <w:sz w:val="22"/>
                <w:szCs w:val="22"/>
              </w:rPr>
            </w:pPr>
            <w:r w:rsidRPr="008B6D54">
              <w:rPr>
                <w:b/>
                <w:sz w:val="22"/>
                <w:szCs w:val="22"/>
              </w:rPr>
              <w:t>Заказчик/</w:t>
            </w:r>
            <w:r w:rsidRPr="008B6D54">
              <w:rPr>
                <w:b/>
                <w:sz w:val="22"/>
                <w:szCs w:val="22"/>
                <w:lang w:val="en-US"/>
              </w:rPr>
              <w:t xml:space="preserve"> Client:</w:t>
            </w:r>
          </w:p>
        </w:tc>
      </w:tr>
      <w:tr w:rsidR="00DE24B9" w:rsidRPr="009E1244" w:rsidTr="00150C08">
        <w:trPr>
          <w:jc w:val="center"/>
        </w:trPr>
        <w:tc>
          <w:tcPr>
            <w:tcW w:w="5229" w:type="dxa"/>
          </w:tcPr>
          <w:p w:rsidR="00DE24B9" w:rsidRPr="008B6D54" w:rsidRDefault="0027051F" w:rsidP="0027051F">
            <w:pPr>
              <w:jc w:val="both"/>
              <w:rPr>
                <w:sz w:val="22"/>
                <w:szCs w:val="22"/>
                <w:lang w:val="en-US"/>
              </w:rPr>
            </w:pPr>
            <w:r w:rsidRPr="008B6D54">
              <w:rPr>
                <w:sz w:val="22"/>
                <w:szCs w:val="22"/>
              </w:rPr>
              <w:t>Директор</w:t>
            </w:r>
            <w:r w:rsidRPr="008B6D54">
              <w:rPr>
                <w:sz w:val="22"/>
                <w:szCs w:val="22"/>
                <w:lang w:val="en-US"/>
              </w:rPr>
              <w:t xml:space="preserve"> </w:t>
            </w:r>
            <w:r w:rsidRPr="008B6D54">
              <w:rPr>
                <w:sz w:val="22"/>
                <w:szCs w:val="22"/>
              </w:rPr>
              <w:t>ЦДУ</w:t>
            </w:r>
            <w:r w:rsidRPr="008B6D54">
              <w:rPr>
                <w:sz w:val="22"/>
                <w:szCs w:val="22"/>
                <w:lang w:val="en-US"/>
              </w:rPr>
              <w:t xml:space="preserve"> </w:t>
            </w:r>
            <w:r w:rsidRPr="008B6D54">
              <w:rPr>
                <w:sz w:val="22"/>
                <w:szCs w:val="22"/>
              </w:rPr>
              <w:t>ТЭК</w:t>
            </w:r>
            <w:r w:rsidRPr="008B6D54">
              <w:rPr>
                <w:sz w:val="22"/>
                <w:szCs w:val="22"/>
                <w:lang w:val="en-US"/>
              </w:rPr>
              <w:t xml:space="preserve"> – </w:t>
            </w:r>
            <w:r w:rsidRPr="008B6D54">
              <w:rPr>
                <w:sz w:val="22"/>
                <w:szCs w:val="22"/>
              </w:rPr>
              <w:t>филиала</w:t>
            </w:r>
            <w:r w:rsidRPr="008B6D54">
              <w:rPr>
                <w:sz w:val="22"/>
                <w:szCs w:val="22"/>
                <w:lang w:val="en-US"/>
              </w:rPr>
              <w:t xml:space="preserve"> </w:t>
            </w:r>
            <w:r w:rsidRPr="008B6D54">
              <w:rPr>
                <w:sz w:val="22"/>
                <w:szCs w:val="22"/>
              </w:rPr>
              <w:t>ФГБУ</w:t>
            </w:r>
            <w:r w:rsidRPr="008B6D54">
              <w:rPr>
                <w:sz w:val="22"/>
                <w:szCs w:val="22"/>
                <w:lang w:val="en-US"/>
              </w:rPr>
              <w:t xml:space="preserve"> «</w:t>
            </w:r>
            <w:r w:rsidRPr="008B6D54">
              <w:rPr>
                <w:sz w:val="22"/>
                <w:szCs w:val="22"/>
              </w:rPr>
              <w:t>РЭА</w:t>
            </w:r>
            <w:r w:rsidRPr="008B6D54">
              <w:rPr>
                <w:sz w:val="22"/>
                <w:szCs w:val="22"/>
                <w:lang w:val="en-US"/>
              </w:rPr>
              <w:t xml:space="preserve">» </w:t>
            </w:r>
            <w:r w:rsidRPr="008B6D54">
              <w:rPr>
                <w:sz w:val="22"/>
                <w:szCs w:val="22"/>
              </w:rPr>
              <w:t>Минэнерго</w:t>
            </w:r>
            <w:r w:rsidRPr="008B6D54">
              <w:rPr>
                <w:sz w:val="22"/>
                <w:szCs w:val="22"/>
                <w:lang w:val="en-US"/>
              </w:rPr>
              <w:t xml:space="preserve"> </w:t>
            </w:r>
            <w:r w:rsidRPr="008B6D54">
              <w:rPr>
                <w:sz w:val="22"/>
                <w:szCs w:val="22"/>
              </w:rPr>
              <w:t>России</w:t>
            </w:r>
            <w:r w:rsidR="00DE24B9" w:rsidRPr="008B6D54">
              <w:rPr>
                <w:sz w:val="22"/>
                <w:szCs w:val="22"/>
                <w:lang w:val="en-US"/>
              </w:rPr>
              <w:t xml:space="preserve"> / </w:t>
            </w:r>
            <w:r w:rsidRPr="008B6D54">
              <w:rPr>
                <w:sz w:val="22"/>
                <w:szCs w:val="22"/>
                <w:lang w:val="en-US"/>
              </w:rPr>
              <w:t xml:space="preserve">Director </w:t>
            </w:r>
            <w:r w:rsidR="00DE24B9" w:rsidRPr="008B6D54">
              <w:rPr>
                <w:sz w:val="22"/>
                <w:szCs w:val="22"/>
                <w:lang w:val="en-US"/>
              </w:rPr>
              <w:t>of</w:t>
            </w:r>
            <w:r w:rsidRPr="008B6D54">
              <w:rPr>
                <w:sz w:val="22"/>
                <w:szCs w:val="22"/>
                <w:lang w:val="en-US"/>
              </w:rPr>
              <w:t xml:space="preserve">  CDU TEK – Branch of FSBO «REA» of the Ministry of Energy of Russia</w:t>
            </w:r>
          </w:p>
        </w:tc>
        <w:tc>
          <w:tcPr>
            <w:tcW w:w="4461" w:type="dxa"/>
          </w:tcPr>
          <w:p w:rsidR="00DE24B9" w:rsidRPr="008B6D54" w:rsidRDefault="00DE24B9" w:rsidP="0063551D">
            <w:pPr>
              <w:rPr>
                <w:color w:val="000000"/>
                <w:sz w:val="22"/>
                <w:szCs w:val="22"/>
                <w:lang w:val="en-US"/>
              </w:rPr>
            </w:pPr>
          </w:p>
        </w:tc>
      </w:tr>
      <w:tr w:rsidR="00DE24B9" w:rsidRPr="008B6D54" w:rsidTr="00150C08">
        <w:trPr>
          <w:jc w:val="center"/>
        </w:trPr>
        <w:tc>
          <w:tcPr>
            <w:tcW w:w="5229" w:type="dxa"/>
          </w:tcPr>
          <w:p w:rsidR="00DE24B9" w:rsidRPr="008B6D54" w:rsidRDefault="00DE24B9" w:rsidP="0063551D">
            <w:pPr>
              <w:jc w:val="both"/>
              <w:rPr>
                <w:sz w:val="22"/>
                <w:szCs w:val="22"/>
                <w:lang w:val="en-US"/>
              </w:rPr>
            </w:pPr>
          </w:p>
          <w:p w:rsidR="00DE24B9" w:rsidRPr="008B6D54" w:rsidRDefault="00DE24B9" w:rsidP="0063551D">
            <w:pPr>
              <w:jc w:val="both"/>
              <w:rPr>
                <w:sz w:val="22"/>
                <w:szCs w:val="22"/>
                <w:lang w:val="en-US"/>
              </w:rPr>
            </w:pPr>
          </w:p>
          <w:p w:rsidR="00DE24B9" w:rsidRPr="008B6D54" w:rsidRDefault="00DE24B9" w:rsidP="0027051F">
            <w:pPr>
              <w:jc w:val="both"/>
              <w:rPr>
                <w:sz w:val="22"/>
                <w:szCs w:val="22"/>
                <w:lang w:val="en-US"/>
              </w:rPr>
            </w:pPr>
            <w:r w:rsidRPr="008B6D54">
              <w:rPr>
                <w:sz w:val="22"/>
                <w:szCs w:val="22"/>
                <w:lang w:val="en-US"/>
              </w:rPr>
              <w:t xml:space="preserve">_______________ </w:t>
            </w:r>
            <w:r w:rsidR="0027051F" w:rsidRPr="008B6D54">
              <w:rPr>
                <w:sz w:val="22"/>
                <w:szCs w:val="22"/>
              </w:rPr>
              <w:t>Д</w:t>
            </w:r>
            <w:r w:rsidR="0027051F" w:rsidRPr="008B6D54">
              <w:rPr>
                <w:sz w:val="22"/>
                <w:szCs w:val="22"/>
                <w:lang w:val="en-US"/>
              </w:rPr>
              <w:t>.</w:t>
            </w:r>
            <w:r w:rsidR="0027051F" w:rsidRPr="008B6D54">
              <w:rPr>
                <w:sz w:val="22"/>
                <w:szCs w:val="22"/>
              </w:rPr>
              <w:t>С</w:t>
            </w:r>
            <w:r w:rsidR="0027051F" w:rsidRPr="008B6D54">
              <w:rPr>
                <w:sz w:val="22"/>
                <w:szCs w:val="22"/>
                <w:lang w:val="en-US"/>
              </w:rPr>
              <w:t xml:space="preserve">. </w:t>
            </w:r>
            <w:r w:rsidR="0027051F" w:rsidRPr="008B6D54">
              <w:rPr>
                <w:sz w:val="22"/>
                <w:szCs w:val="22"/>
              </w:rPr>
              <w:t>Завалов</w:t>
            </w:r>
            <w:r w:rsidR="0027051F" w:rsidRPr="008B6D54">
              <w:rPr>
                <w:sz w:val="22"/>
                <w:szCs w:val="22"/>
                <w:lang w:val="en-US"/>
              </w:rPr>
              <w:t xml:space="preserve"> /D.S. </w:t>
            </w:r>
            <w:proofErr w:type="spellStart"/>
            <w:r w:rsidR="0027051F" w:rsidRPr="008B6D54">
              <w:rPr>
                <w:sz w:val="22"/>
                <w:szCs w:val="22"/>
                <w:lang w:val="en-US"/>
              </w:rPr>
              <w:t>Zavalov</w:t>
            </w:r>
            <w:proofErr w:type="spellEnd"/>
            <w:r w:rsidRPr="008B6D54">
              <w:rPr>
                <w:sz w:val="22"/>
                <w:szCs w:val="22"/>
                <w:lang w:val="en-US"/>
              </w:rPr>
              <w:t xml:space="preserve"> </w:t>
            </w:r>
          </w:p>
        </w:tc>
        <w:tc>
          <w:tcPr>
            <w:tcW w:w="4461" w:type="dxa"/>
          </w:tcPr>
          <w:p w:rsidR="00DE24B9" w:rsidRPr="008B6D54" w:rsidRDefault="00DE24B9" w:rsidP="0063551D">
            <w:pPr>
              <w:jc w:val="both"/>
              <w:rPr>
                <w:sz w:val="22"/>
                <w:szCs w:val="22"/>
                <w:lang w:val="en-US"/>
              </w:rPr>
            </w:pPr>
          </w:p>
          <w:p w:rsidR="00DE24B9" w:rsidRPr="008B6D54" w:rsidRDefault="00DE24B9" w:rsidP="0063551D">
            <w:pPr>
              <w:jc w:val="both"/>
              <w:rPr>
                <w:sz w:val="22"/>
                <w:szCs w:val="22"/>
                <w:lang w:val="en-US"/>
              </w:rPr>
            </w:pPr>
          </w:p>
          <w:p w:rsidR="00DE24B9" w:rsidRPr="008B6D54" w:rsidRDefault="00DE24B9" w:rsidP="00073A92">
            <w:pPr>
              <w:jc w:val="both"/>
              <w:rPr>
                <w:color w:val="000000"/>
                <w:sz w:val="22"/>
                <w:szCs w:val="22"/>
                <w:lang w:val="en-US"/>
              </w:rPr>
            </w:pPr>
            <w:r w:rsidRPr="008B6D54">
              <w:rPr>
                <w:sz w:val="22"/>
                <w:szCs w:val="22"/>
              </w:rPr>
              <w:t>______________</w:t>
            </w:r>
            <w:r w:rsidR="00A51728" w:rsidRPr="008B6D54">
              <w:rPr>
                <w:sz w:val="22"/>
                <w:szCs w:val="22"/>
              </w:rPr>
              <w:t xml:space="preserve"> </w:t>
            </w:r>
          </w:p>
        </w:tc>
      </w:tr>
    </w:tbl>
    <w:p w:rsidR="000B4A8B" w:rsidRDefault="000B4A8B">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153D24" w:rsidRDefault="00153D24">
      <w:pPr>
        <w:spacing w:after="200" w:line="276" w:lineRule="auto"/>
        <w:rPr>
          <w:sz w:val="22"/>
          <w:szCs w:val="22"/>
          <w:lang w:val="en-US"/>
        </w:rPr>
      </w:pPr>
    </w:p>
    <w:p w:rsidR="009E1244" w:rsidRDefault="009E1244">
      <w:pPr>
        <w:spacing w:after="200" w:line="276" w:lineRule="auto"/>
        <w:rPr>
          <w:sz w:val="22"/>
          <w:szCs w:val="22"/>
          <w:lang w:val="en-US"/>
        </w:rPr>
      </w:pPr>
      <w:r>
        <w:rPr>
          <w:sz w:val="22"/>
          <w:szCs w:val="22"/>
          <w:lang w:val="en-US"/>
        </w:rPr>
        <w:br w:type="page"/>
      </w:r>
    </w:p>
    <w:p w:rsidR="00073A92" w:rsidRDefault="00073A92">
      <w:pPr>
        <w:spacing w:after="200" w:line="276" w:lineRule="auto"/>
        <w:rPr>
          <w:sz w:val="22"/>
          <w:szCs w:val="22"/>
          <w:lang w:val="en-US"/>
        </w:rPr>
      </w:pPr>
    </w:p>
    <w:tbl>
      <w:tblPr>
        <w:tblW w:w="10490" w:type="dxa"/>
        <w:tblInd w:w="-459" w:type="dxa"/>
        <w:tblLayout w:type="fixed"/>
        <w:tblLook w:val="0000" w:firstRow="0" w:lastRow="0" w:firstColumn="0" w:lastColumn="0" w:noHBand="0" w:noVBand="0"/>
      </w:tblPr>
      <w:tblGrid>
        <w:gridCol w:w="5387"/>
        <w:gridCol w:w="5103"/>
      </w:tblGrid>
      <w:tr w:rsidR="006D0B97" w:rsidRPr="009E1244" w:rsidTr="00322CC0">
        <w:tc>
          <w:tcPr>
            <w:tcW w:w="5387" w:type="dxa"/>
          </w:tcPr>
          <w:p w:rsidR="00C167D9" w:rsidRPr="008B6D54" w:rsidRDefault="006D0B97" w:rsidP="00C167D9">
            <w:pPr>
              <w:autoSpaceDE w:val="0"/>
              <w:autoSpaceDN w:val="0"/>
              <w:adjustRightInd w:val="0"/>
              <w:jc w:val="right"/>
              <w:rPr>
                <w:b/>
                <w:bCs/>
                <w:sz w:val="22"/>
                <w:szCs w:val="22"/>
                <w:lang w:eastAsia="en-US"/>
              </w:rPr>
            </w:pPr>
            <w:r w:rsidRPr="008B6D54">
              <w:rPr>
                <w:b/>
                <w:bCs/>
                <w:sz w:val="22"/>
                <w:szCs w:val="22"/>
                <w:lang w:eastAsia="en-US"/>
              </w:rPr>
              <w:t>Приложение 1</w:t>
            </w:r>
          </w:p>
          <w:p w:rsidR="00C167D9" w:rsidRPr="008B6D54" w:rsidRDefault="00C167D9" w:rsidP="00C167D9">
            <w:pPr>
              <w:autoSpaceDE w:val="0"/>
              <w:autoSpaceDN w:val="0"/>
              <w:adjustRightInd w:val="0"/>
              <w:jc w:val="right"/>
              <w:rPr>
                <w:b/>
                <w:bCs/>
                <w:sz w:val="22"/>
                <w:szCs w:val="22"/>
                <w:lang w:eastAsia="en-US"/>
              </w:rPr>
            </w:pPr>
          </w:p>
          <w:p w:rsidR="006D0B97" w:rsidRPr="009E1244" w:rsidRDefault="006D0B97" w:rsidP="006D51E0">
            <w:pPr>
              <w:autoSpaceDE w:val="0"/>
              <w:autoSpaceDN w:val="0"/>
              <w:adjustRightInd w:val="0"/>
              <w:rPr>
                <w:b/>
                <w:bCs/>
                <w:sz w:val="22"/>
                <w:szCs w:val="22"/>
                <w:lang w:eastAsia="en-US"/>
              </w:rPr>
            </w:pPr>
            <w:r w:rsidRPr="008B6D54">
              <w:rPr>
                <w:sz w:val="22"/>
                <w:szCs w:val="22"/>
                <w:lang w:eastAsia="en-US"/>
              </w:rPr>
              <w:t xml:space="preserve">                к Договору от  «</w:t>
            </w:r>
            <w:r w:rsidR="006D51E0" w:rsidRPr="006D51E0">
              <w:rPr>
                <w:sz w:val="22"/>
                <w:szCs w:val="22"/>
                <w:lang w:eastAsia="en-US"/>
              </w:rPr>
              <w:t>__</w:t>
            </w:r>
            <w:r w:rsidRPr="008B6D54">
              <w:rPr>
                <w:sz w:val="22"/>
                <w:szCs w:val="22"/>
                <w:lang w:eastAsia="en-US"/>
              </w:rPr>
              <w:t xml:space="preserve">» </w:t>
            </w:r>
            <w:r w:rsidR="006D51E0" w:rsidRPr="006D51E0">
              <w:rPr>
                <w:sz w:val="22"/>
                <w:szCs w:val="22"/>
                <w:lang w:eastAsia="en-US"/>
              </w:rPr>
              <w:t>_______</w:t>
            </w:r>
            <w:r w:rsidRPr="008B6D54">
              <w:rPr>
                <w:sz w:val="22"/>
                <w:szCs w:val="22"/>
                <w:lang w:val="en-US" w:eastAsia="en-US"/>
              </w:rPr>
              <w:t> </w:t>
            </w:r>
            <w:r w:rsidRPr="008B6D54">
              <w:rPr>
                <w:sz w:val="22"/>
                <w:szCs w:val="22"/>
                <w:lang w:eastAsia="en-US"/>
              </w:rPr>
              <w:t>г. № </w:t>
            </w:r>
            <w:r w:rsidR="000154FF" w:rsidRPr="008B6D54">
              <w:rPr>
                <w:sz w:val="22"/>
                <w:szCs w:val="22"/>
                <w:lang w:eastAsia="en-US"/>
              </w:rPr>
              <w:t>___</w:t>
            </w:r>
            <w:r w:rsidRPr="008B6D54">
              <w:rPr>
                <w:sz w:val="22"/>
                <w:szCs w:val="22"/>
                <w:lang w:eastAsia="en-US"/>
              </w:rPr>
              <w:t>/201</w:t>
            </w:r>
            <w:r w:rsidR="006D51E0" w:rsidRPr="009E1244">
              <w:rPr>
                <w:sz w:val="22"/>
                <w:szCs w:val="22"/>
                <w:lang w:eastAsia="en-US"/>
              </w:rPr>
              <w:t>_</w:t>
            </w:r>
          </w:p>
        </w:tc>
        <w:tc>
          <w:tcPr>
            <w:tcW w:w="5103" w:type="dxa"/>
          </w:tcPr>
          <w:p w:rsidR="006D0B97" w:rsidRPr="008B6D54" w:rsidRDefault="006D0B97" w:rsidP="0063551D">
            <w:pPr>
              <w:keepLines/>
              <w:autoSpaceDE w:val="0"/>
              <w:autoSpaceDN w:val="0"/>
              <w:adjustRightInd w:val="0"/>
              <w:jc w:val="right"/>
              <w:rPr>
                <w:b/>
                <w:bCs/>
                <w:sz w:val="22"/>
                <w:szCs w:val="22"/>
                <w:lang w:val="en-US" w:eastAsia="en-US"/>
              </w:rPr>
            </w:pPr>
            <w:r w:rsidRPr="009E1244">
              <w:rPr>
                <w:sz w:val="22"/>
                <w:szCs w:val="22"/>
                <w:lang w:val="en-US"/>
              </w:rPr>
              <w:br w:type="page"/>
            </w:r>
            <w:r w:rsidRPr="008B6D54">
              <w:rPr>
                <w:b/>
                <w:bCs/>
                <w:sz w:val="22"/>
                <w:szCs w:val="22"/>
                <w:lang w:val="en-GB" w:eastAsia="en-US"/>
              </w:rPr>
              <w:t>Appendix</w:t>
            </w:r>
            <w:r w:rsidRPr="008B6D54">
              <w:rPr>
                <w:b/>
                <w:bCs/>
                <w:sz w:val="22"/>
                <w:szCs w:val="22"/>
                <w:lang w:val="en-US" w:eastAsia="en-US"/>
              </w:rPr>
              <w:t xml:space="preserve"> 1</w:t>
            </w:r>
          </w:p>
          <w:p w:rsidR="006D0B97" w:rsidRPr="008B6D54" w:rsidRDefault="006D0B97" w:rsidP="0063551D">
            <w:pPr>
              <w:keepLines/>
              <w:autoSpaceDE w:val="0"/>
              <w:autoSpaceDN w:val="0"/>
              <w:adjustRightInd w:val="0"/>
              <w:jc w:val="right"/>
              <w:rPr>
                <w:b/>
                <w:bCs/>
                <w:sz w:val="22"/>
                <w:szCs w:val="22"/>
                <w:lang w:val="en-US" w:eastAsia="en-US"/>
              </w:rPr>
            </w:pPr>
          </w:p>
          <w:p w:rsidR="006D0B97" w:rsidRPr="008B6D54" w:rsidRDefault="006D0B97" w:rsidP="0063551D">
            <w:pPr>
              <w:keepLines/>
              <w:autoSpaceDE w:val="0"/>
              <w:autoSpaceDN w:val="0"/>
              <w:adjustRightInd w:val="0"/>
              <w:jc w:val="right"/>
              <w:rPr>
                <w:sz w:val="22"/>
                <w:szCs w:val="22"/>
                <w:lang w:val="en-US" w:eastAsia="en-US"/>
              </w:rPr>
            </w:pPr>
            <w:r w:rsidRPr="008B6D54">
              <w:rPr>
                <w:sz w:val="22"/>
                <w:szCs w:val="22"/>
                <w:lang w:val="en-GB" w:eastAsia="en-US"/>
              </w:rPr>
              <w:t>to</w:t>
            </w:r>
            <w:r w:rsidRPr="008B6D54">
              <w:rPr>
                <w:sz w:val="22"/>
                <w:szCs w:val="22"/>
                <w:lang w:val="en-US" w:eastAsia="en-US"/>
              </w:rPr>
              <w:t xml:space="preserve"> </w:t>
            </w:r>
            <w:r w:rsidRPr="008B6D54">
              <w:rPr>
                <w:sz w:val="22"/>
                <w:szCs w:val="22"/>
                <w:lang w:val="en-GB" w:eastAsia="en-US"/>
              </w:rPr>
              <w:t>the</w:t>
            </w:r>
            <w:r w:rsidRPr="008B6D54">
              <w:rPr>
                <w:sz w:val="22"/>
                <w:szCs w:val="22"/>
                <w:lang w:val="en-US" w:eastAsia="en-US"/>
              </w:rPr>
              <w:t xml:space="preserve"> </w:t>
            </w:r>
            <w:r w:rsidRPr="008B6D54">
              <w:rPr>
                <w:sz w:val="22"/>
                <w:szCs w:val="22"/>
                <w:lang w:val="en-GB" w:eastAsia="en-US"/>
              </w:rPr>
              <w:t>Contract</w:t>
            </w:r>
            <w:r w:rsidRPr="008B6D54">
              <w:rPr>
                <w:sz w:val="22"/>
                <w:szCs w:val="22"/>
                <w:lang w:val="en-US" w:eastAsia="en-US"/>
              </w:rPr>
              <w:t xml:space="preserve"> </w:t>
            </w:r>
            <w:r w:rsidRPr="008B6D54">
              <w:rPr>
                <w:sz w:val="22"/>
                <w:szCs w:val="22"/>
                <w:lang w:val="en-GB" w:eastAsia="en-US"/>
              </w:rPr>
              <w:t xml:space="preserve">of </w:t>
            </w:r>
            <w:r w:rsidRPr="008B6D54">
              <w:rPr>
                <w:sz w:val="22"/>
                <w:szCs w:val="22"/>
                <w:lang w:val="en-US" w:eastAsia="en-US"/>
              </w:rPr>
              <w:t>«</w:t>
            </w:r>
            <w:r w:rsidR="006D51E0">
              <w:rPr>
                <w:sz w:val="22"/>
                <w:szCs w:val="22"/>
                <w:lang w:val="en-US" w:eastAsia="en-US"/>
              </w:rPr>
              <w:t>__</w:t>
            </w:r>
            <w:r w:rsidRPr="008B6D54">
              <w:rPr>
                <w:sz w:val="22"/>
                <w:szCs w:val="22"/>
                <w:lang w:val="en-US" w:eastAsia="en-US"/>
              </w:rPr>
              <w:t xml:space="preserve">»  </w:t>
            </w:r>
            <w:r w:rsidR="006D51E0">
              <w:rPr>
                <w:sz w:val="22"/>
                <w:szCs w:val="22"/>
                <w:lang w:val="en-US" w:eastAsia="en-US"/>
              </w:rPr>
              <w:t>_________</w:t>
            </w:r>
            <w:r w:rsidRPr="008B6D54">
              <w:rPr>
                <w:sz w:val="22"/>
                <w:szCs w:val="22"/>
                <w:lang w:val="en-US" w:eastAsia="en-US"/>
              </w:rPr>
              <w:t xml:space="preserve"> № </w:t>
            </w:r>
            <w:r w:rsidR="000154FF" w:rsidRPr="008B6D54">
              <w:rPr>
                <w:sz w:val="22"/>
                <w:szCs w:val="22"/>
                <w:lang w:val="en-US" w:eastAsia="en-US"/>
              </w:rPr>
              <w:t>___</w:t>
            </w:r>
            <w:r w:rsidRPr="008B6D54">
              <w:rPr>
                <w:sz w:val="22"/>
                <w:szCs w:val="22"/>
                <w:lang w:val="en-US" w:eastAsia="en-US"/>
              </w:rPr>
              <w:t>/201</w:t>
            </w:r>
            <w:r w:rsidR="006D51E0">
              <w:rPr>
                <w:sz w:val="22"/>
                <w:szCs w:val="22"/>
                <w:lang w:val="en-US" w:eastAsia="en-US"/>
              </w:rPr>
              <w:t>_</w:t>
            </w:r>
          </w:p>
          <w:p w:rsidR="006D0B97" w:rsidRPr="008B6D54" w:rsidRDefault="006D0B97" w:rsidP="0063551D">
            <w:pPr>
              <w:autoSpaceDE w:val="0"/>
              <w:autoSpaceDN w:val="0"/>
              <w:adjustRightInd w:val="0"/>
              <w:rPr>
                <w:sz w:val="22"/>
                <w:szCs w:val="22"/>
                <w:lang w:val="en-US" w:eastAsia="en-US"/>
              </w:rPr>
            </w:pPr>
          </w:p>
        </w:tc>
      </w:tr>
      <w:tr w:rsidR="006D0B97" w:rsidRPr="009E1244" w:rsidTr="00150C08">
        <w:trPr>
          <w:trHeight w:val="1258"/>
        </w:trPr>
        <w:tc>
          <w:tcPr>
            <w:tcW w:w="5387" w:type="dxa"/>
          </w:tcPr>
          <w:p w:rsidR="006D0B97" w:rsidRPr="008B6D54" w:rsidRDefault="006D51E0" w:rsidP="0063551D">
            <w:pPr>
              <w:autoSpaceDE w:val="0"/>
              <w:autoSpaceDN w:val="0"/>
              <w:adjustRightInd w:val="0"/>
              <w:ind w:firstLine="540"/>
              <w:jc w:val="both"/>
              <w:rPr>
                <w:sz w:val="22"/>
                <w:szCs w:val="22"/>
                <w:lang w:eastAsia="en-US"/>
              </w:rPr>
            </w:pPr>
            <w:bookmarkStart w:id="4" w:name="_DV_M2"/>
            <w:bookmarkEnd w:id="4"/>
            <w:r w:rsidRPr="006D51E0">
              <w:rPr>
                <w:sz w:val="22"/>
                <w:szCs w:val="22"/>
                <w:lang w:eastAsia="en-US"/>
              </w:rPr>
              <w:t>___________________</w:t>
            </w:r>
            <w:r w:rsidR="006D0B97" w:rsidRPr="008B6D54">
              <w:rPr>
                <w:sz w:val="22"/>
                <w:szCs w:val="22"/>
                <w:lang w:eastAsia="en-US"/>
              </w:rPr>
              <w:t xml:space="preserve">, именуемое в дальнейшем «Заказчик», и </w:t>
            </w:r>
            <w:r w:rsidR="000154FF" w:rsidRPr="008B6D54">
              <w:rPr>
                <w:sz w:val="22"/>
                <w:szCs w:val="22"/>
              </w:rPr>
              <w:t>Федеральное государственное бюджетное учреждение «Российское энергетическое агентство» Министерства энергетики Российской Федерации (ФГБУ «РЭА» Минэнерго России), действующее через ЦДУ ТЭК – филиал ФГБУ «РЭА» Минэнерго России</w:t>
            </w:r>
            <w:r w:rsidR="006D0B97" w:rsidRPr="008B6D54">
              <w:rPr>
                <w:sz w:val="22"/>
                <w:szCs w:val="22"/>
                <w:lang w:eastAsia="en-US"/>
              </w:rPr>
              <w:t xml:space="preserve"> (далее</w:t>
            </w:r>
            <w:r w:rsidR="006D0B97" w:rsidRPr="008B6D54">
              <w:rPr>
                <w:sz w:val="22"/>
                <w:szCs w:val="22"/>
                <w:lang w:val="en-GB" w:eastAsia="en-US"/>
              </w:rPr>
              <w:t> </w:t>
            </w:r>
            <w:r w:rsidR="006D0B97" w:rsidRPr="008B6D54">
              <w:rPr>
                <w:sz w:val="22"/>
                <w:szCs w:val="22"/>
                <w:lang w:eastAsia="en-US"/>
              </w:rPr>
              <w:t>– «Исполнитель») подписали настоящее Приложение в соответствии с условиями Договора от</w:t>
            </w:r>
            <w:r w:rsidR="006D0B97" w:rsidRPr="008B6D54">
              <w:rPr>
                <w:sz w:val="22"/>
                <w:szCs w:val="22"/>
                <w:lang w:val="en-GB" w:eastAsia="en-US"/>
              </w:rPr>
              <w:t> </w:t>
            </w:r>
            <w:r w:rsidR="006D0B97" w:rsidRPr="008B6D54">
              <w:rPr>
                <w:sz w:val="22"/>
                <w:szCs w:val="22"/>
                <w:lang w:eastAsia="en-US"/>
              </w:rPr>
              <w:t>«</w:t>
            </w:r>
            <w:r w:rsidRPr="006D51E0">
              <w:rPr>
                <w:sz w:val="22"/>
                <w:szCs w:val="22"/>
                <w:lang w:eastAsia="en-US"/>
              </w:rPr>
              <w:t>___</w:t>
            </w:r>
            <w:r w:rsidR="006D0B97" w:rsidRPr="008B6D54">
              <w:rPr>
                <w:sz w:val="22"/>
                <w:szCs w:val="22"/>
                <w:lang w:eastAsia="en-US"/>
              </w:rPr>
              <w:t xml:space="preserve">» </w:t>
            </w:r>
            <w:r w:rsidRPr="006D51E0">
              <w:rPr>
                <w:sz w:val="22"/>
                <w:szCs w:val="22"/>
                <w:lang w:eastAsia="en-US"/>
              </w:rPr>
              <w:t>_________</w:t>
            </w:r>
            <w:r w:rsidR="006D0B97" w:rsidRPr="008B6D54">
              <w:rPr>
                <w:sz w:val="22"/>
                <w:szCs w:val="22"/>
                <w:lang w:eastAsia="en-US"/>
              </w:rPr>
              <w:t xml:space="preserve"> № </w:t>
            </w:r>
            <w:r w:rsidR="000154FF" w:rsidRPr="008B6D54">
              <w:rPr>
                <w:sz w:val="22"/>
                <w:szCs w:val="22"/>
                <w:lang w:eastAsia="en-US"/>
              </w:rPr>
              <w:t>____</w:t>
            </w:r>
            <w:r w:rsidR="006D0B97" w:rsidRPr="008B6D54">
              <w:rPr>
                <w:sz w:val="22"/>
                <w:szCs w:val="22"/>
                <w:lang w:eastAsia="en-US"/>
              </w:rPr>
              <w:t>/201</w:t>
            </w:r>
            <w:r w:rsidRPr="006D51E0">
              <w:rPr>
                <w:sz w:val="22"/>
                <w:szCs w:val="22"/>
                <w:lang w:eastAsia="en-US"/>
              </w:rPr>
              <w:t>_</w:t>
            </w:r>
            <w:r w:rsidR="006D0B97" w:rsidRPr="008B6D54">
              <w:rPr>
                <w:sz w:val="22"/>
                <w:szCs w:val="22"/>
                <w:lang w:eastAsia="en-US"/>
              </w:rPr>
              <w:t xml:space="preserve"> (далее именуемое «Договор») и достигли соглашения о нижеследующем:</w:t>
            </w:r>
          </w:p>
          <w:p w:rsidR="000154FF" w:rsidRPr="008B6D54" w:rsidRDefault="000154FF" w:rsidP="0063551D">
            <w:pPr>
              <w:autoSpaceDE w:val="0"/>
              <w:autoSpaceDN w:val="0"/>
              <w:adjustRightInd w:val="0"/>
              <w:ind w:firstLine="540"/>
              <w:jc w:val="both"/>
              <w:rPr>
                <w:sz w:val="22"/>
                <w:szCs w:val="22"/>
                <w:lang w:eastAsia="en-US"/>
              </w:rPr>
            </w:pPr>
          </w:p>
          <w:p w:rsidR="000154FF" w:rsidRPr="008B6D54" w:rsidRDefault="000154FF" w:rsidP="0063551D">
            <w:pPr>
              <w:autoSpaceDE w:val="0"/>
              <w:autoSpaceDN w:val="0"/>
              <w:adjustRightInd w:val="0"/>
              <w:ind w:firstLine="540"/>
              <w:jc w:val="both"/>
              <w:rPr>
                <w:sz w:val="22"/>
                <w:szCs w:val="22"/>
                <w:lang w:eastAsia="en-US"/>
              </w:rPr>
            </w:pPr>
          </w:p>
          <w:p w:rsidR="000154FF" w:rsidRPr="008B6D54" w:rsidRDefault="000154FF" w:rsidP="0063551D">
            <w:pPr>
              <w:autoSpaceDE w:val="0"/>
              <w:autoSpaceDN w:val="0"/>
              <w:adjustRightInd w:val="0"/>
              <w:ind w:firstLine="540"/>
              <w:jc w:val="both"/>
              <w:rPr>
                <w:sz w:val="22"/>
                <w:szCs w:val="22"/>
                <w:lang w:eastAsia="en-US"/>
              </w:rPr>
            </w:pPr>
          </w:p>
          <w:p w:rsidR="006D0B97" w:rsidRPr="008B6D54" w:rsidRDefault="006D0B97" w:rsidP="0063551D">
            <w:pPr>
              <w:autoSpaceDE w:val="0"/>
              <w:autoSpaceDN w:val="0"/>
              <w:adjustRightInd w:val="0"/>
              <w:ind w:firstLine="743"/>
              <w:jc w:val="both"/>
              <w:rPr>
                <w:sz w:val="22"/>
                <w:szCs w:val="22"/>
                <w:lang w:eastAsia="en-US"/>
              </w:rPr>
            </w:pPr>
            <w:r w:rsidRPr="008B6D54">
              <w:rPr>
                <w:sz w:val="22"/>
                <w:szCs w:val="22"/>
                <w:lang w:eastAsia="en-US"/>
              </w:rPr>
              <w:t>1. Исполнитель предоставляет Заказчику следующие информационные продукты за период январь-декабрь 201</w:t>
            </w:r>
            <w:r w:rsidR="000154FF" w:rsidRPr="008B6D54">
              <w:rPr>
                <w:sz w:val="22"/>
                <w:szCs w:val="22"/>
                <w:lang w:eastAsia="en-US"/>
              </w:rPr>
              <w:t>9</w:t>
            </w:r>
            <w:r w:rsidRPr="008B6D54">
              <w:rPr>
                <w:sz w:val="22"/>
                <w:szCs w:val="22"/>
                <w:lang w:eastAsia="en-US"/>
              </w:rPr>
              <w:t xml:space="preserve"> год:</w:t>
            </w:r>
          </w:p>
          <w:tbl>
            <w:tblPr>
              <w:tblW w:w="51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908"/>
              <w:gridCol w:w="1556"/>
              <w:gridCol w:w="991"/>
              <w:gridCol w:w="1134"/>
            </w:tblGrid>
            <w:tr w:rsidR="006D0B97" w:rsidRPr="008B6D54" w:rsidTr="006D0B97">
              <w:trPr>
                <w:trHeight w:val="1282"/>
              </w:trPr>
              <w:tc>
                <w:tcPr>
                  <w:tcW w:w="513"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jc w:val="center"/>
                    <w:rPr>
                      <w:sz w:val="22"/>
                      <w:szCs w:val="22"/>
                      <w:lang w:val="en-GB" w:eastAsia="en-US"/>
                    </w:rPr>
                  </w:pPr>
                  <w:r w:rsidRPr="008B6D54">
                    <w:rPr>
                      <w:sz w:val="22"/>
                      <w:szCs w:val="22"/>
                      <w:lang w:val="en-GB" w:eastAsia="en-US"/>
                    </w:rPr>
                    <w:t>№ п/п</w:t>
                  </w:r>
                </w:p>
              </w:tc>
              <w:tc>
                <w:tcPr>
                  <w:tcW w:w="908"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jc w:val="center"/>
                    <w:rPr>
                      <w:sz w:val="22"/>
                      <w:szCs w:val="22"/>
                      <w:lang w:eastAsia="en-US"/>
                    </w:rPr>
                  </w:pPr>
                  <w:r w:rsidRPr="008B6D54">
                    <w:rPr>
                      <w:sz w:val="22"/>
                      <w:szCs w:val="22"/>
                      <w:lang w:eastAsia="en-US"/>
                    </w:rPr>
                    <w:t>Код формы</w:t>
                  </w:r>
                </w:p>
              </w:tc>
              <w:tc>
                <w:tcPr>
                  <w:tcW w:w="1556"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jc w:val="center"/>
                    <w:rPr>
                      <w:sz w:val="22"/>
                      <w:szCs w:val="22"/>
                      <w:lang w:val="en-GB" w:eastAsia="en-US"/>
                    </w:rPr>
                  </w:pPr>
                  <w:proofErr w:type="spellStart"/>
                  <w:r w:rsidRPr="008B6D54">
                    <w:rPr>
                      <w:sz w:val="22"/>
                      <w:szCs w:val="22"/>
                      <w:lang w:val="en-GB" w:eastAsia="en-US"/>
                    </w:rPr>
                    <w:t>Наименование</w:t>
                  </w:r>
                  <w:proofErr w:type="spellEnd"/>
                </w:p>
              </w:tc>
              <w:tc>
                <w:tcPr>
                  <w:tcW w:w="991"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9E1244">
                  <w:pPr>
                    <w:autoSpaceDE w:val="0"/>
                    <w:autoSpaceDN w:val="0"/>
                    <w:adjustRightInd w:val="0"/>
                    <w:ind w:left="-108" w:right="-109"/>
                    <w:jc w:val="center"/>
                    <w:rPr>
                      <w:sz w:val="22"/>
                      <w:szCs w:val="22"/>
                      <w:lang w:val="en-GB" w:eastAsia="en-US"/>
                    </w:rPr>
                  </w:pPr>
                  <w:proofErr w:type="spellStart"/>
                  <w:r w:rsidRPr="008B6D54">
                    <w:rPr>
                      <w:sz w:val="22"/>
                      <w:szCs w:val="22"/>
                      <w:lang w:val="en-GB" w:eastAsia="en-US"/>
                    </w:rPr>
                    <w:t>Периодич-ность</w:t>
                  </w:r>
                  <w:proofErr w:type="spellEnd"/>
                  <w:r w:rsidRPr="008B6D54">
                    <w:rPr>
                      <w:sz w:val="22"/>
                      <w:szCs w:val="22"/>
                      <w:lang w:val="en-GB" w:eastAsia="en-US"/>
                    </w:rPr>
                    <w:t xml:space="preserve"> </w:t>
                  </w:r>
                  <w:proofErr w:type="spellStart"/>
                  <w:r w:rsidRPr="008B6D54">
                    <w:rPr>
                      <w:sz w:val="22"/>
                      <w:szCs w:val="22"/>
                      <w:lang w:val="en-GB" w:eastAsia="en-US"/>
                    </w:rPr>
                    <w:t>предос</w:t>
                  </w:r>
                  <w:proofErr w:type="spellEnd"/>
                  <w:r w:rsidRPr="008B6D54">
                    <w:rPr>
                      <w:sz w:val="22"/>
                      <w:szCs w:val="22"/>
                      <w:lang w:val="en-GB" w:eastAsia="en-US"/>
                    </w:rPr>
                    <w:t>-</w:t>
                  </w:r>
                </w:p>
                <w:p w:rsidR="006D0B97" w:rsidRPr="008B6D54" w:rsidRDefault="006D0B97" w:rsidP="009E1244">
                  <w:pPr>
                    <w:autoSpaceDE w:val="0"/>
                    <w:autoSpaceDN w:val="0"/>
                    <w:adjustRightInd w:val="0"/>
                    <w:ind w:left="-108" w:right="-109"/>
                    <w:jc w:val="center"/>
                    <w:rPr>
                      <w:sz w:val="22"/>
                      <w:szCs w:val="22"/>
                      <w:lang w:val="en-GB" w:eastAsia="en-US"/>
                    </w:rPr>
                  </w:pPr>
                  <w:proofErr w:type="spellStart"/>
                  <w:r w:rsidRPr="008B6D54">
                    <w:rPr>
                      <w:sz w:val="22"/>
                      <w:szCs w:val="22"/>
                      <w:lang w:val="en-GB" w:eastAsia="en-US"/>
                    </w:rPr>
                    <w:t>тавления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ind w:left="-108"/>
                    <w:jc w:val="center"/>
                    <w:rPr>
                      <w:sz w:val="22"/>
                      <w:szCs w:val="22"/>
                      <w:lang w:eastAsia="en-US"/>
                    </w:rPr>
                  </w:pPr>
                  <w:r w:rsidRPr="008B6D54">
                    <w:rPr>
                      <w:sz w:val="22"/>
                      <w:szCs w:val="22"/>
                      <w:lang w:eastAsia="en-US"/>
                    </w:rPr>
                    <w:t>Цена,</w:t>
                  </w:r>
                </w:p>
                <w:p w:rsidR="006D0B97" w:rsidRPr="008B6D54" w:rsidRDefault="006D0B97" w:rsidP="0063551D">
                  <w:pPr>
                    <w:autoSpaceDE w:val="0"/>
                    <w:autoSpaceDN w:val="0"/>
                    <w:adjustRightInd w:val="0"/>
                    <w:ind w:left="33"/>
                    <w:jc w:val="center"/>
                    <w:rPr>
                      <w:sz w:val="22"/>
                      <w:szCs w:val="22"/>
                      <w:lang w:eastAsia="en-US"/>
                    </w:rPr>
                  </w:pPr>
                  <w:r w:rsidRPr="008B6D54">
                    <w:rPr>
                      <w:sz w:val="22"/>
                      <w:szCs w:val="22"/>
                      <w:lang w:eastAsia="en-US"/>
                    </w:rPr>
                    <w:t>Доллары США</w:t>
                  </w:r>
                </w:p>
                <w:p w:rsidR="006D0B97" w:rsidRPr="008B6D54" w:rsidRDefault="006D0B97" w:rsidP="0063551D">
                  <w:pPr>
                    <w:autoSpaceDE w:val="0"/>
                    <w:autoSpaceDN w:val="0"/>
                    <w:adjustRightInd w:val="0"/>
                    <w:ind w:left="-108" w:right="-169"/>
                    <w:jc w:val="center"/>
                    <w:rPr>
                      <w:sz w:val="22"/>
                      <w:szCs w:val="22"/>
                      <w:lang w:eastAsia="en-US"/>
                    </w:rPr>
                  </w:pPr>
                  <w:r w:rsidRPr="008B6D54">
                    <w:rPr>
                      <w:sz w:val="22"/>
                      <w:szCs w:val="22"/>
                      <w:lang w:eastAsia="en-US"/>
                    </w:rPr>
                    <w:t>за 12</w:t>
                  </w:r>
                </w:p>
                <w:p w:rsidR="006D0B97" w:rsidRPr="008B6D54" w:rsidRDefault="006D0B97" w:rsidP="0063551D">
                  <w:pPr>
                    <w:autoSpaceDE w:val="0"/>
                    <w:autoSpaceDN w:val="0"/>
                    <w:adjustRightInd w:val="0"/>
                    <w:ind w:left="-108" w:right="-169"/>
                    <w:jc w:val="center"/>
                    <w:rPr>
                      <w:sz w:val="22"/>
                      <w:szCs w:val="22"/>
                      <w:lang w:eastAsia="en-US"/>
                    </w:rPr>
                  </w:pPr>
                  <w:r w:rsidRPr="008B6D54">
                    <w:rPr>
                      <w:sz w:val="22"/>
                      <w:szCs w:val="22"/>
                      <w:lang w:eastAsia="en-US"/>
                    </w:rPr>
                    <w:t>месяцев</w:t>
                  </w:r>
                </w:p>
              </w:tc>
            </w:tr>
            <w:tr w:rsidR="006D0B97" w:rsidRPr="008B6D54" w:rsidTr="009E1244">
              <w:trPr>
                <w:trHeight w:val="834"/>
              </w:trPr>
              <w:tc>
                <w:tcPr>
                  <w:tcW w:w="513"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r w:rsidRPr="008B6D54">
                    <w:rPr>
                      <w:sz w:val="22"/>
                      <w:szCs w:val="22"/>
                      <w:lang w:eastAsia="en-US"/>
                    </w:rPr>
                    <w:t>1</w:t>
                  </w:r>
                </w:p>
              </w:tc>
              <w:tc>
                <w:tcPr>
                  <w:tcW w:w="908"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6D0B97" w:rsidRPr="008B6D54" w:rsidRDefault="006D0B97" w:rsidP="00DE24B9">
                  <w:pPr>
                    <w:autoSpaceDE w:val="0"/>
                    <w:autoSpaceDN w:val="0"/>
                    <w:adjustRightInd w:val="0"/>
                    <w:rPr>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D0B97" w:rsidRPr="008B6D54" w:rsidRDefault="006D0B97" w:rsidP="00AC325A">
                  <w:pPr>
                    <w:jc w:val="center"/>
                    <w:rPr>
                      <w:sz w:val="22"/>
                      <w:szCs w:val="22"/>
                    </w:rPr>
                  </w:pPr>
                </w:p>
              </w:tc>
            </w:tr>
            <w:tr w:rsidR="006D0B97" w:rsidRPr="008B6D54" w:rsidTr="009E1244">
              <w:trPr>
                <w:trHeight w:val="845"/>
              </w:trPr>
              <w:tc>
                <w:tcPr>
                  <w:tcW w:w="513"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r w:rsidRPr="008B6D54">
                    <w:rPr>
                      <w:sz w:val="22"/>
                      <w:szCs w:val="22"/>
                      <w:lang w:eastAsia="en-US"/>
                    </w:rPr>
                    <w:t>2</w:t>
                  </w:r>
                </w:p>
              </w:tc>
              <w:tc>
                <w:tcPr>
                  <w:tcW w:w="908"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6D0B97" w:rsidRPr="008B6D54" w:rsidRDefault="006D0B97" w:rsidP="00DE24B9">
                  <w:pPr>
                    <w:autoSpaceDE w:val="0"/>
                    <w:autoSpaceDN w:val="0"/>
                    <w:adjustRightInd w:val="0"/>
                    <w:rPr>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D0B97" w:rsidRPr="008B6D54" w:rsidRDefault="006D0B97" w:rsidP="00AC325A">
                  <w:pPr>
                    <w:jc w:val="center"/>
                    <w:rPr>
                      <w:sz w:val="22"/>
                      <w:szCs w:val="22"/>
                    </w:rPr>
                  </w:pPr>
                </w:p>
              </w:tc>
            </w:tr>
            <w:tr w:rsidR="006D0B97" w:rsidRPr="008B6D54" w:rsidTr="009E1244">
              <w:trPr>
                <w:trHeight w:val="702"/>
              </w:trPr>
              <w:tc>
                <w:tcPr>
                  <w:tcW w:w="513"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r w:rsidRPr="008B6D54">
                    <w:rPr>
                      <w:sz w:val="22"/>
                      <w:szCs w:val="22"/>
                      <w:lang w:eastAsia="en-US"/>
                    </w:rPr>
                    <w:t>3</w:t>
                  </w:r>
                </w:p>
              </w:tc>
              <w:tc>
                <w:tcPr>
                  <w:tcW w:w="908"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D0B97" w:rsidRPr="008B6D54" w:rsidRDefault="006D0B97" w:rsidP="00AC325A">
                  <w:pPr>
                    <w:jc w:val="center"/>
                    <w:rPr>
                      <w:sz w:val="22"/>
                      <w:szCs w:val="22"/>
                    </w:rPr>
                  </w:pPr>
                </w:p>
              </w:tc>
            </w:tr>
            <w:tr w:rsidR="006D0B97" w:rsidRPr="008B6D54" w:rsidTr="009E1244">
              <w:trPr>
                <w:trHeight w:val="981"/>
              </w:trPr>
              <w:tc>
                <w:tcPr>
                  <w:tcW w:w="513"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r w:rsidRPr="008B6D54">
                    <w:rPr>
                      <w:sz w:val="22"/>
                      <w:szCs w:val="22"/>
                      <w:lang w:eastAsia="en-US"/>
                    </w:rPr>
                    <w:t>4</w:t>
                  </w:r>
                </w:p>
              </w:tc>
              <w:tc>
                <w:tcPr>
                  <w:tcW w:w="908" w:type="dxa"/>
                  <w:tcBorders>
                    <w:top w:val="single" w:sz="4" w:space="0" w:color="auto"/>
                    <w:left w:val="single" w:sz="4" w:space="0" w:color="auto"/>
                    <w:bottom w:val="single" w:sz="4" w:space="0" w:color="auto"/>
                    <w:right w:val="single" w:sz="4" w:space="0" w:color="auto"/>
                  </w:tcBorders>
                </w:tcPr>
                <w:p w:rsidR="006D0B97" w:rsidRPr="008B6D54" w:rsidRDefault="006D0B97" w:rsidP="00DE24B9">
                  <w:pPr>
                    <w:autoSpaceDE w:val="0"/>
                    <w:autoSpaceDN w:val="0"/>
                    <w:adjustRightInd w:val="0"/>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D0B97" w:rsidRPr="008B6D54" w:rsidRDefault="006D0B97" w:rsidP="00AC325A">
                  <w:pPr>
                    <w:jc w:val="center"/>
                    <w:rPr>
                      <w:sz w:val="22"/>
                      <w:szCs w:val="22"/>
                    </w:rPr>
                  </w:pPr>
                </w:p>
              </w:tc>
            </w:tr>
            <w:tr w:rsidR="006D0B97" w:rsidRPr="008B6D54" w:rsidTr="009E1244">
              <w:trPr>
                <w:trHeight w:val="839"/>
              </w:trPr>
              <w:tc>
                <w:tcPr>
                  <w:tcW w:w="513"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eastAsia="en-US"/>
                    </w:rPr>
                  </w:pPr>
                  <w:r w:rsidRPr="008B6D54">
                    <w:rPr>
                      <w:sz w:val="22"/>
                      <w:szCs w:val="22"/>
                      <w:lang w:eastAsia="en-US"/>
                    </w:rPr>
                    <w:t>5</w:t>
                  </w:r>
                </w:p>
              </w:tc>
              <w:tc>
                <w:tcPr>
                  <w:tcW w:w="908" w:type="dxa"/>
                  <w:tcBorders>
                    <w:top w:val="single" w:sz="4" w:space="0" w:color="auto"/>
                    <w:left w:val="single" w:sz="4" w:space="0" w:color="auto"/>
                    <w:bottom w:val="single" w:sz="4" w:space="0" w:color="auto"/>
                    <w:right w:val="single" w:sz="4" w:space="0" w:color="auto"/>
                  </w:tcBorders>
                </w:tcPr>
                <w:p w:rsidR="006D0B97" w:rsidRPr="008B6D54" w:rsidRDefault="006D0B97" w:rsidP="00DE24B9">
                  <w:pPr>
                    <w:autoSpaceDE w:val="0"/>
                    <w:autoSpaceDN w:val="0"/>
                    <w:adjustRightInd w:val="0"/>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6D0B97" w:rsidRPr="008B6D54" w:rsidRDefault="006D0B97" w:rsidP="00DE24B9">
                  <w:pPr>
                    <w:autoSpaceDE w:val="0"/>
                    <w:autoSpaceDN w:val="0"/>
                    <w:adjustRightInd w:val="0"/>
                    <w:rPr>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D0B97" w:rsidRPr="008B6D54" w:rsidRDefault="006D0B97" w:rsidP="00AC325A">
                  <w:pPr>
                    <w:jc w:val="center"/>
                    <w:rPr>
                      <w:sz w:val="22"/>
                      <w:szCs w:val="22"/>
                    </w:rPr>
                  </w:pPr>
                </w:p>
              </w:tc>
            </w:tr>
            <w:tr w:rsidR="006D0B97" w:rsidRPr="008B6D54" w:rsidTr="006D0B97">
              <w:trPr>
                <w:trHeight w:val="207"/>
              </w:trPr>
              <w:tc>
                <w:tcPr>
                  <w:tcW w:w="3968" w:type="dxa"/>
                  <w:gridSpan w:val="4"/>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right"/>
                    <w:rPr>
                      <w:b/>
                      <w:sz w:val="22"/>
                      <w:szCs w:val="22"/>
                      <w:lang w:eastAsia="en-US"/>
                    </w:rPr>
                  </w:pPr>
                  <w:r w:rsidRPr="008B6D54">
                    <w:rPr>
                      <w:b/>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b/>
                      <w:sz w:val="22"/>
                      <w:szCs w:val="22"/>
                      <w:lang w:eastAsia="en-US"/>
                    </w:rPr>
                  </w:pPr>
                </w:p>
              </w:tc>
            </w:tr>
          </w:tbl>
          <w:p w:rsidR="006D0B97" w:rsidRPr="008B6D54" w:rsidRDefault="006D0B97" w:rsidP="0063551D">
            <w:pPr>
              <w:autoSpaceDE w:val="0"/>
              <w:autoSpaceDN w:val="0"/>
              <w:adjustRightInd w:val="0"/>
              <w:jc w:val="both"/>
              <w:rPr>
                <w:sz w:val="22"/>
                <w:szCs w:val="22"/>
                <w:lang w:eastAsia="en-US"/>
              </w:rPr>
            </w:pPr>
          </w:p>
          <w:p w:rsidR="006D0B97" w:rsidRPr="009E1244" w:rsidRDefault="006D0B97" w:rsidP="0063551D">
            <w:pPr>
              <w:autoSpaceDE w:val="0"/>
              <w:autoSpaceDN w:val="0"/>
              <w:adjustRightInd w:val="0"/>
              <w:jc w:val="both"/>
              <w:rPr>
                <w:sz w:val="22"/>
                <w:szCs w:val="22"/>
                <w:lang w:eastAsia="en-US"/>
              </w:rPr>
            </w:pPr>
            <w:r w:rsidRPr="008B6D54">
              <w:rPr>
                <w:sz w:val="22"/>
                <w:szCs w:val="22"/>
                <w:lang w:eastAsia="en-US"/>
              </w:rPr>
              <w:t>Срок предоставления</w:t>
            </w:r>
            <w:r w:rsidR="00383066">
              <w:rPr>
                <w:sz w:val="22"/>
                <w:szCs w:val="22"/>
                <w:lang w:eastAsia="en-US"/>
              </w:rPr>
              <w:t xml:space="preserve"> </w:t>
            </w:r>
            <w:r w:rsidR="00383066" w:rsidRPr="003A2BF4">
              <w:rPr>
                <w:sz w:val="22"/>
                <w:szCs w:val="22"/>
                <w:lang w:eastAsia="en-US"/>
              </w:rPr>
              <w:t>информационного продукта</w:t>
            </w:r>
            <w:r w:rsidRPr="003A2BF4">
              <w:rPr>
                <w:sz w:val="22"/>
                <w:szCs w:val="22"/>
                <w:lang w:eastAsia="en-US"/>
              </w:rPr>
              <w:t>:</w:t>
            </w:r>
          </w:p>
          <w:p w:rsidR="006D0B97" w:rsidRPr="008B6D54" w:rsidRDefault="006D0B97" w:rsidP="0063551D">
            <w:pPr>
              <w:autoSpaceDE w:val="0"/>
              <w:autoSpaceDN w:val="0"/>
              <w:adjustRightInd w:val="0"/>
              <w:jc w:val="both"/>
              <w:rPr>
                <w:sz w:val="22"/>
                <w:szCs w:val="22"/>
                <w:lang w:eastAsia="en-US"/>
              </w:rPr>
            </w:pPr>
            <w:r w:rsidRPr="008B6D54">
              <w:rPr>
                <w:sz w:val="22"/>
                <w:szCs w:val="22"/>
                <w:lang w:eastAsia="en-US"/>
              </w:rPr>
              <w:t>мес.5*</w:t>
            </w:r>
            <w:r w:rsidRPr="008B6D54">
              <w:rPr>
                <w:sz w:val="22"/>
                <w:szCs w:val="22"/>
                <w:lang w:eastAsia="en-US"/>
              </w:rPr>
              <w:tab/>
              <w:t xml:space="preserve"> до 25 числа месяца, следующего за </w:t>
            </w:r>
            <w:proofErr w:type="gramStart"/>
            <w:r w:rsidRPr="008B6D54">
              <w:rPr>
                <w:sz w:val="22"/>
                <w:szCs w:val="22"/>
                <w:lang w:eastAsia="en-US"/>
              </w:rPr>
              <w:t>отчетным</w:t>
            </w:r>
            <w:proofErr w:type="gramEnd"/>
          </w:p>
          <w:p w:rsidR="006D0B97" w:rsidRPr="008B6D54" w:rsidRDefault="006D0B97" w:rsidP="0063551D">
            <w:pPr>
              <w:autoSpaceDE w:val="0"/>
              <w:autoSpaceDN w:val="0"/>
              <w:adjustRightInd w:val="0"/>
              <w:ind w:firstLine="709"/>
              <w:jc w:val="both"/>
              <w:rPr>
                <w:sz w:val="22"/>
                <w:szCs w:val="22"/>
                <w:lang w:eastAsia="en-US"/>
              </w:rPr>
            </w:pPr>
            <w:r w:rsidRPr="008B6D54">
              <w:rPr>
                <w:sz w:val="22"/>
                <w:szCs w:val="22"/>
                <w:lang w:eastAsia="en-US"/>
              </w:rPr>
              <w:t>2. Стоимость услуг согласно условиям, изложенным в настоящем Приложении, составляет</w:t>
            </w:r>
            <w:proofErr w:type="gramStart"/>
            <w:r w:rsidRPr="008B6D54">
              <w:rPr>
                <w:sz w:val="22"/>
                <w:szCs w:val="22"/>
                <w:lang w:eastAsia="en-US"/>
              </w:rPr>
              <w:t xml:space="preserve"> </w:t>
            </w:r>
            <w:r w:rsidR="009960F2">
              <w:rPr>
                <w:sz w:val="22"/>
                <w:szCs w:val="22"/>
                <w:lang w:eastAsia="en-US"/>
              </w:rPr>
              <w:t>____________</w:t>
            </w:r>
            <w:r w:rsidR="00153D24" w:rsidRPr="00153D24">
              <w:rPr>
                <w:sz w:val="22"/>
                <w:szCs w:val="22"/>
                <w:lang w:eastAsia="en-US"/>
              </w:rPr>
              <w:t xml:space="preserve"> (</w:t>
            </w:r>
            <w:r w:rsidR="009960F2">
              <w:rPr>
                <w:sz w:val="22"/>
                <w:szCs w:val="22"/>
                <w:lang w:eastAsia="en-US"/>
              </w:rPr>
              <w:t>__________</w:t>
            </w:r>
            <w:r w:rsidR="00153D24" w:rsidRPr="00153D24">
              <w:rPr>
                <w:sz w:val="22"/>
                <w:szCs w:val="22"/>
                <w:lang w:eastAsia="en-US"/>
              </w:rPr>
              <w:t xml:space="preserve">) </w:t>
            </w:r>
            <w:proofErr w:type="gramEnd"/>
            <w:r w:rsidR="00153D24" w:rsidRPr="00153D24">
              <w:rPr>
                <w:sz w:val="22"/>
                <w:szCs w:val="22"/>
                <w:lang w:eastAsia="en-US"/>
              </w:rPr>
              <w:t xml:space="preserve">доллара США </w:t>
            </w:r>
            <w:r w:rsidR="009960F2">
              <w:rPr>
                <w:sz w:val="22"/>
                <w:szCs w:val="22"/>
                <w:lang w:eastAsia="en-US"/>
              </w:rPr>
              <w:t xml:space="preserve">00 </w:t>
            </w:r>
            <w:r w:rsidR="00153D24" w:rsidRPr="00153D24">
              <w:rPr>
                <w:sz w:val="22"/>
                <w:szCs w:val="22"/>
                <w:lang w:eastAsia="en-US"/>
              </w:rPr>
              <w:t>центов</w:t>
            </w:r>
            <w:r w:rsidRPr="008B6D54">
              <w:rPr>
                <w:sz w:val="22"/>
                <w:szCs w:val="22"/>
                <w:lang w:eastAsia="en-US"/>
              </w:rPr>
              <w:t>.</w:t>
            </w:r>
          </w:p>
          <w:p w:rsidR="006D0B97" w:rsidRPr="008B6D54" w:rsidRDefault="006D0B97" w:rsidP="0063551D">
            <w:pPr>
              <w:autoSpaceDE w:val="0"/>
              <w:autoSpaceDN w:val="0"/>
              <w:adjustRightInd w:val="0"/>
              <w:ind w:firstLine="612"/>
              <w:jc w:val="both"/>
              <w:rPr>
                <w:sz w:val="22"/>
                <w:szCs w:val="22"/>
                <w:lang w:eastAsia="en-US"/>
              </w:rPr>
            </w:pPr>
            <w:r w:rsidRPr="008B6D54">
              <w:rPr>
                <w:sz w:val="22"/>
                <w:szCs w:val="22"/>
                <w:lang w:eastAsia="en-US"/>
              </w:rPr>
              <w:t>3. Заказчик производит предоплату в размере 100% от стоимости Информационных продуктов после подписания Договора в течение 5 (пяти) рабочих дней с даты получения счета.</w:t>
            </w:r>
          </w:p>
          <w:p w:rsidR="006D0B97" w:rsidRPr="008B6D54" w:rsidRDefault="006D0B97" w:rsidP="0063551D">
            <w:pPr>
              <w:autoSpaceDE w:val="0"/>
              <w:autoSpaceDN w:val="0"/>
              <w:adjustRightInd w:val="0"/>
              <w:ind w:firstLine="612"/>
              <w:jc w:val="both"/>
              <w:rPr>
                <w:sz w:val="22"/>
                <w:szCs w:val="22"/>
                <w:lang w:eastAsia="en-US"/>
              </w:rPr>
            </w:pPr>
            <w:r w:rsidRPr="008B6D54">
              <w:rPr>
                <w:sz w:val="22"/>
                <w:szCs w:val="22"/>
                <w:lang w:eastAsia="en-US"/>
              </w:rPr>
              <w:t>4. Настоящее приложение вступает в силу с даты его подписания обеими сторонами Договора и остается в силе в течение того же периода времени, что и Договор.</w:t>
            </w:r>
          </w:p>
          <w:p w:rsidR="00C167D9" w:rsidRPr="008B6D54" w:rsidRDefault="006D0B97" w:rsidP="004D4961">
            <w:pPr>
              <w:autoSpaceDE w:val="0"/>
              <w:autoSpaceDN w:val="0"/>
              <w:adjustRightInd w:val="0"/>
              <w:ind w:firstLine="612"/>
              <w:jc w:val="both"/>
              <w:rPr>
                <w:sz w:val="22"/>
                <w:szCs w:val="22"/>
                <w:lang w:eastAsia="en-US"/>
              </w:rPr>
            </w:pPr>
            <w:r w:rsidRPr="008B6D54">
              <w:rPr>
                <w:sz w:val="22"/>
                <w:szCs w:val="22"/>
                <w:lang w:eastAsia="en-US"/>
              </w:rPr>
              <w:t>5. По всем другим вопросам, не предусмотренным настоящим Приложением, стороны должны руководствоваться условиями Договора.</w:t>
            </w:r>
          </w:p>
          <w:p w:rsidR="004D4961" w:rsidRPr="008B6D54" w:rsidRDefault="004D4961" w:rsidP="004D4961">
            <w:pPr>
              <w:autoSpaceDE w:val="0"/>
              <w:autoSpaceDN w:val="0"/>
              <w:adjustRightInd w:val="0"/>
              <w:ind w:firstLine="612"/>
              <w:jc w:val="both"/>
              <w:rPr>
                <w:sz w:val="22"/>
                <w:szCs w:val="22"/>
                <w:lang w:eastAsia="en-US"/>
              </w:rPr>
            </w:pPr>
          </w:p>
          <w:p w:rsidR="004D4961" w:rsidRPr="008B6D54" w:rsidRDefault="004D4961" w:rsidP="004D4961">
            <w:pPr>
              <w:autoSpaceDE w:val="0"/>
              <w:autoSpaceDN w:val="0"/>
              <w:adjustRightInd w:val="0"/>
              <w:ind w:firstLine="612"/>
              <w:jc w:val="both"/>
              <w:rPr>
                <w:sz w:val="22"/>
                <w:szCs w:val="22"/>
                <w:lang w:eastAsia="en-US"/>
              </w:rPr>
            </w:pPr>
          </w:p>
        </w:tc>
        <w:tc>
          <w:tcPr>
            <w:tcW w:w="5103" w:type="dxa"/>
            <w:tcBorders>
              <w:left w:val="nil"/>
            </w:tcBorders>
            <w:shd w:val="clear" w:color="auto" w:fill="auto"/>
          </w:tcPr>
          <w:p w:rsidR="006D0B97" w:rsidRPr="008B6D54" w:rsidRDefault="006D51E0" w:rsidP="0063551D">
            <w:pPr>
              <w:keepLines/>
              <w:widowControl w:val="0"/>
              <w:autoSpaceDE w:val="0"/>
              <w:autoSpaceDN w:val="0"/>
              <w:adjustRightInd w:val="0"/>
              <w:spacing w:before="60"/>
              <w:ind w:left="35" w:firstLine="505"/>
              <w:jc w:val="both"/>
              <w:rPr>
                <w:sz w:val="22"/>
                <w:szCs w:val="22"/>
                <w:lang w:val="en-US" w:eastAsia="en-US"/>
              </w:rPr>
            </w:pPr>
            <w:r>
              <w:rPr>
                <w:sz w:val="22"/>
                <w:szCs w:val="22"/>
                <w:lang w:val="en-GB" w:eastAsia="en-US"/>
              </w:rPr>
              <w:t>_______________</w:t>
            </w:r>
            <w:r w:rsidR="006D0B97" w:rsidRPr="008B6D54">
              <w:rPr>
                <w:sz w:val="22"/>
                <w:szCs w:val="22"/>
                <w:lang w:val="en-GB" w:eastAsia="en-US"/>
              </w:rPr>
              <w:t xml:space="preserve">, hereinafter referred to as «the Client», and </w:t>
            </w:r>
            <w:r w:rsidR="000154FF" w:rsidRPr="008B6D54">
              <w:rPr>
                <w:sz w:val="22"/>
                <w:szCs w:val="22"/>
                <w:lang w:val="en-US" w:eastAsia="en-US"/>
              </w:rPr>
              <w:t>Federal State Budget Organization «Russian Energy Agency» of the Ministry of Energy of Russia (</w:t>
            </w:r>
            <w:proofErr w:type="spellStart"/>
            <w:r w:rsidR="000154FF" w:rsidRPr="008B6D54">
              <w:rPr>
                <w:sz w:val="22"/>
                <w:szCs w:val="22"/>
                <w:lang w:val="en-US" w:eastAsia="en-US"/>
              </w:rPr>
              <w:t>FSBO</w:t>
            </w:r>
            <w:proofErr w:type="spellEnd"/>
            <w:r w:rsidR="000154FF" w:rsidRPr="008B6D54">
              <w:rPr>
                <w:sz w:val="22"/>
                <w:szCs w:val="22"/>
                <w:lang w:val="en-US" w:eastAsia="en-US"/>
              </w:rPr>
              <w:t xml:space="preserve"> «REA» of the Ministry of Energy of Russia),  acting through Central Dispatching Department of Fuel Energy Complex - Branch of Federal State Budget Organization «Russian Energy Agency» of the Ministry of Energy of Russia (</w:t>
            </w:r>
            <w:proofErr w:type="spellStart"/>
            <w:r w:rsidR="000154FF" w:rsidRPr="008B6D54">
              <w:rPr>
                <w:sz w:val="22"/>
                <w:szCs w:val="22"/>
                <w:lang w:val="en-US" w:eastAsia="en-US"/>
              </w:rPr>
              <w:t>CDU</w:t>
            </w:r>
            <w:proofErr w:type="spellEnd"/>
            <w:r w:rsidR="000154FF" w:rsidRPr="008B6D54">
              <w:rPr>
                <w:sz w:val="22"/>
                <w:szCs w:val="22"/>
                <w:lang w:val="en-US" w:eastAsia="en-US"/>
              </w:rPr>
              <w:t xml:space="preserve"> </w:t>
            </w:r>
            <w:proofErr w:type="spellStart"/>
            <w:r w:rsidR="000154FF" w:rsidRPr="008B6D54">
              <w:rPr>
                <w:sz w:val="22"/>
                <w:szCs w:val="22"/>
                <w:lang w:val="en-US" w:eastAsia="en-US"/>
              </w:rPr>
              <w:t>TEK</w:t>
            </w:r>
            <w:proofErr w:type="spellEnd"/>
            <w:r w:rsidR="000154FF" w:rsidRPr="008B6D54">
              <w:rPr>
                <w:sz w:val="22"/>
                <w:szCs w:val="22"/>
                <w:lang w:val="en-US" w:eastAsia="en-US"/>
              </w:rPr>
              <w:t xml:space="preserve"> – Branch of </w:t>
            </w:r>
            <w:proofErr w:type="spellStart"/>
            <w:r w:rsidR="000154FF" w:rsidRPr="008B6D54">
              <w:rPr>
                <w:sz w:val="22"/>
                <w:szCs w:val="22"/>
                <w:lang w:val="en-US" w:eastAsia="en-US"/>
              </w:rPr>
              <w:t>FSBO</w:t>
            </w:r>
            <w:proofErr w:type="spellEnd"/>
            <w:r w:rsidR="000154FF" w:rsidRPr="008B6D54">
              <w:rPr>
                <w:sz w:val="22"/>
                <w:szCs w:val="22"/>
                <w:lang w:val="en-US" w:eastAsia="en-US"/>
              </w:rPr>
              <w:t xml:space="preserve"> «REA» of the Ministry of Energy of Russia)</w:t>
            </w:r>
            <w:r w:rsidR="006D0B97" w:rsidRPr="008B6D54">
              <w:rPr>
                <w:sz w:val="22"/>
                <w:szCs w:val="22"/>
                <w:lang w:val="en-GB" w:eastAsia="en-US"/>
              </w:rPr>
              <w:t xml:space="preserve">» (hereinafter referred to as «the Contractor»), signing the present Appendix in accordance with the conditions of the Contract of </w:t>
            </w:r>
            <w:r w:rsidR="000154FF" w:rsidRPr="008B6D54">
              <w:rPr>
                <w:sz w:val="22"/>
                <w:szCs w:val="22"/>
                <w:lang w:val="en-US" w:eastAsia="en-US"/>
              </w:rPr>
              <w:t xml:space="preserve"> </w:t>
            </w:r>
            <w:r w:rsidR="009960F2" w:rsidRPr="009960F2">
              <w:rPr>
                <w:sz w:val="22"/>
                <w:szCs w:val="22"/>
                <w:lang w:val="en-US" w:eastAsia="en-US"/>
              </w:rPr>
              <w:t xml:space="preserve">«___» </w:t>
            </w:r>
            <w:r w:rsidR="009960F2">
              <w:rPr>
                <w:sz w:val="22"/>
                <w:szCs w:val="22"/>
                <w:lang w:val="en-US" w:eastAsia="en-US"/>
              </w:rPr>
              <w:t>__________</w:t>
            </w:r>
            <w:r w:rsidR="006D0B97" w:rsidRPr="008B6D54">
              <w:rPr>
                <w:sz w:val="22"/>
                <w:szCs w:val="22"/>
                <w:lang w:val="en-US" w:eastAsia="en-US"/>
              </w:rPr>
              <w:t xml:space="preserve"> №</w:t>
            </w:r>
            <w:r w:rsidR="000154FF" w:rsidRPr="008B6D54">
              <w:rPr>
                <w:sz w:val="22"/>
                <w:szCs w:val="22"/>
                <w:lang w:val="en-US" w:eastAsia="en-US"/>
              </w:rPr>
              <w:t>____</w:t>
            </w:r>
            <w:r w:rsidR="006D0B97" w:rsidRPr="008B6D54">
              <w:rPr>
                <w:sz w:val="22"/>
                <w:szCs w:val="22"/>
                <w:lang w:val="en-US" w:eastAsia="en-US"/>
              </w:rPr>
              <w:t>/201</w:t>
            </w:r>
            <w:r w:rsidR="009960F2" w:rsidRPr="009960F2">
              <w:rPr>
                <w:sz w:val="22"/>
                <w:szCs w:val="22"/>
                <w:lang w:val="en-US" w:eastAsia="en-US"/>
              </w:rPr>
              <w:t>_</w:t>
            </w:r>
            <w:r w:rsidR="006D0B97" w:rsidRPr="008B6D54">
              <w:rPr>
                <w:sz w:val="22"/>
                <w:szCs w:val="22"/>
                <w:lang w:val="en-US" w:eastAsia="en-US"/>
              </w:rPr>
              <w:t xml:space="preserve"> </w:t>
            </w:r>
            <w:r w:rsidR="006D0B97" w:rsidRPr="008B6D54">
              <w:rPr>
                <w:sz w:val="22"/>
                <w:szCs w:val="22"/>
                <w:lang w:val="en-GB" w:eastAsia="en-US"/>
              </w:rPr>
              <w:t xml:space="preserve">(hereinafter referred to as «the Contract»), agreed on the </w:t>
            </w:r>
            <w:proofErr w:type="spellStart"/>
            <w:r w:rsidR="006D0B97" w:rsidRPr="008B6D54">
              <w:rPr>
                <w:sz w:val="22"/>
                <w:szCs w:val="22"/>
                <w:lang w:val="en-GB" w:eastAsia="en-US"/>
              </w:rPr>
              <w:t>fol</w:t>
            </w:r>
            <w:proofErr w:type="spellEnd"/>
            <w:r w:rsidR="006D0B97" w:rsidRPr="008B6D54">
              <w:rPr>
                <w:sz w:val="22"/>
                <w:szCs w:val="22"/>
                <w:lang w:val="en-US" w:eastAsia="en-US"/>
              </w:rPr>
              <w:t>lowing:</w:t>
            </w:r>
          </w:p>
          <w:p w:rsidR="006D0B97" w:rsidRPr="008B6D54" w:rsidRDefault="006D0B97" w:rsidP="0063551D">
            <w:pPr>
              <w:keepLines/>
              <w:spacing w:line="256" w:lineRule="exact"/>
              <w:ind w:firstLine="601"/>
              <w:jc w:val="both"/>
              <w:rPr>
                <w:sz w:val="22"/>
                <w:szCs w:val="22"/>
                <w:lang w:val="en-US" w:eastAsia="en-US"/>
              </w:rPr>
            </w:pPr>
            <w:r w:rsidRPr="008B6D54">
              <w:rPr>
                <w:sz w:val="22"/>
                <w:szCs w:val="22"/>
                <w:lang w:val="en-US" w:eastAsia="en-US"/>
              </w:rPr>
              <w:t xml:space="preserve">1. The Contractor provides to the Client the following informational </w:t>
            </w:r>
            <w:r w:rsidR="009960F2">
              <w:rPr>
                <w:sz w:val="22"/>
                <w:szCs w:val="22"/>
                <w:lang w:val="en-US" w:eastAsia="en-US"/>
              </w:rPr>
              <w:t xml:space="preserve">product </w:t>
            </w:r>
            <w:r w:rsidRPr="008B6D54">
              <w:rPr>
                <w:sz w:val="22"/>
                <w:szCs w:val="22"/>
                <w:lang w:val="en-US" w:eastAsia="en-US"/>
              </w:rPr>
              <w:t>over the period: January-December 201</w:t>
            </w:r>
            <w:r w:rsidR="000154FF" w:rsidRPr="008B6D54">
              <w:rPr>
                <w:sz w:val="22"/>
                <w:szCs w:val="22"/>
                <w:lang w:val="en-US" w:eastAsia="en-US"/>
              </w:rPr>
              <w:t>9</w:t>
            </w:r>
            <w:r w:rsidRPr="008B6D54">
              <w:rPr>
                <w:sz w:val="22"/>
                <w:szCs w:val="22"/>
                <w:lang w:val="en-US" w:eastAsia="en-US"/>
              </w:rPr>
              <w:t>:</w:t>
            </w:r>
          </w:p>
          <w:tbl>
            <w:tblPr>
              <w:tblW w:w="481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50"/>
              <w:gridCol w:w="1420"/>
              <w:gridCol w:w="992"/>
              <w:gridCol w:w="992"/>
            </w:tblGrid>
            <w:tr w:rsidR="006D0B97" w:rsidRPr="009E1244" w:rsidTr="00BE6999">
              <w:trPr>
                <w:trHeight w:val="1238"/>
              </w:trPr>
              <w:tc>
                <w:tcPr>
                  <w:tcW w:w="565"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jc w:val="center"/>
                    <w:rPr>
                      <w:sz w:val="22"/>
                      <w:szCs w:val="22"/>
                      <w:lang w:val="en-GB" w:eastAsia="en-US"/>
                    </w:rPr>
                  </w:pPr>
                  <w:r w:rsidRPr="008B6D54">
                    <w:rPr>
                      <w:sz w:val="22"/>
                      <w:szCs w:val="22"/>
                      <w:lang w:val="en-GB" w:eastAsia="en-US"/>
                    </w:rPr>
                    <w:t>№ п/п</w:t>
                  </w:r>
                </w:p>
              </w:tc>
              <w:tc>
                <w:tcPr>
                  <w:tcW w:w="850"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center"/>
                    <w:rPr>
                      <w:sz w:val="22"/>
                      <w:szCs w:val="22"/>
                      <w:lang w:val="en-GB" w:eastAsia="en-US"/>
                    </w:rPr>
                  </w:pPr>
                  <w:r w:rsidRPr="008B6D54">
                    <w:rPr>
                      <w:sz w:val="22"/>
                      <w:szCs w:val="22"/>
                      <w:lang w:val="en-GB" w:eastAsia="en-US"/>
                    </w:rPr>
                    <w:t>Code of Outgoing Form</w:t>
                  </w:r>
                </w:p>
              </w:tc>
              <w:tc>
                <w:tcPr>
                  <w:tcW w:w="1420"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jc w:val="center"/>
                    <w:rPr>
                      <w:sz w:val="22"/>
                      <w:szCs w:val="22"/>
                      <w:lang w:val="en-GB" w:eastAsia="en-US"/>
                    </w:rPr>
                  </w:pPr>
                  <w:r w:rsidRPr="008B6D54">
                    <w:rPr>
                      <w:sz w:val="22"/>
                      <w:szCs w:val="22"/>
                      <w:lang w:val="en-GB" w:eastAsia="en-US"/>
                    </w:rPr>
                    <w:t>Designation</w:t>
                  </w: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5F249F">
                  <w:pPr>
                    <w:autoSpaceDE w:val="0"/>
                    <w:autoSpaceDN w:val="0"/>
                    <w:adjustRightInd w:val="0"/>
                    <w:ind w:left="17" w:right="-169" w:firstLine="16"/>
                    <w:jc w:val="both"/>
                    <w:rPr>
                      <w:sz w:val="22"/>
                      <w:szCs w:val="22"/>
                      <w:lang w:val="en-GB" w:eastAsia="en-US"/>
                    </w:rPr>
                  </w:pPr>
                  <w:r w:rsidRPr="008B6D54">
                    <w:rPr>
                      <w:sz w:val="22"/>
                      <w:szCs w:val="22"/>
                      <w:lang w:val="en-GB" w:eastAsia="en-US"/>
                    </w:rPr>
                    <w:t>Provision</w:t>
                  </w:r>
                </w:p>
                <w:p w:rsidR="006D0B97" w:rsidRPr="008B6D54" w:rsidRDefault="006D0B97" w:rsidP="0063551D">
                  <w:pPr>
                    <w:autoSpaceDE w:val="0"/>
                    <w:autoSpaceDN w:val="0"/>
                    <w:adjustRightInd w:val="0"/>
                    <w:ind w:left="72" w:right="-169" w:firstLine="2"/>
                    <w:rPr>
                      <w:sz w:val="22"/>
                      <w:szCs w:val="22"/>
                      <w:lang w:eastAsia="en-US"/>
                    </w:rPr>
                  </w:pPr>
                  <w:r w:rsidRPr="008B6D54">
                    <w:rPr>
                      <w:sz w:val="22"/>
                      <w:szCs w:val="22"/>
                      <w:lang w:val="en-GB" w:eastAsia="en-US"/>
                    </w:rPr>
                    <w:t>deadline</w:t>
                  </w: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ind w:left="-108" w:right="20"/>
                    <w:jc w:val="center"/>
                    <w:rPr>
                      <w:sz w:val="22"/>
                      <w:szCs w:val="22"/>
                      <w:lang w:val="en-US" w:eastAsia="en-US"/>
                    </w:rPr>
                  </w:pPr>
                  <w:r w:rsidRPr="008B6D54">
                    <w:rPr>
                      <w:sz w:val="22"/>
                      <w:szCs w:val="22"/>
                      <w:lang w:val="en-GB" w:eastAsia="en-US"/>
                    </w:rPr>
                    <w:t xml:space="preserve">Price per 12 Month in </w:t>
                  </w:r>
                  <w:r w:rsidRPr="008B6D54">
                    <w:rPr>
                      <w:sz w:val="22"/>
                      <w:szCs w:val="22"/>
                      <w:lang w:val="en-US" w:eastAsia="en-US"/>
                    </w:rPr>
                    <w:t>USD</w:t>
                  </w:r>
                </w:p>
              </w:tc>
            </w:tr>
            <w:tr w:rsidR="006D0B97" w:rsidRPr="009E1244" w:rsidTr="00BE6999">
              <w:trPr>
                <w:trHeight w:val="787"/>
              </w:trPr>
              <w:tc>
                <w:tcPr>
                  <w:tcW w:w="565" w:type="dxa"/>
                  <w:tcBorders>
                    <w:top w:val="single" w:sz="4" w:space="0" w:color="auto"/>
                    <w:left w:val="single" w:sz="4" w:space="0" w:color="auto"/>
                    <w:bottom w:val="single" w:sz="4" w:space="0" w:color="auto"/>
                    <w:right w:val="single" w:sz="4" w:space="0" w:color="auto"/>
                  </w:tcBorders>
                </w:tcPr>
                <w:p w:rsidR="006D0B97" w:rsidRPr="009E1244" w:rsidRDefault="006D0B97" w:rsidP="0063551D">
                  <w:pPr>
                    <w:autoSpaceDE w:val="0"/>
                    <w:autoSpaceDN w:val="0"/>
                    <w:adjustRightInd w:val="0"/>
                    <w:rPr>
                      <w:sz w:val="22"/>
                      <w:szCs w:val="22"/>
                      <w:lang w:val="en-US" w:eastAsia="en-US"/>
                    </w:rPr>
                  </w:pPr>
                  <w:r w:rsidRPr="009E1244">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D0B97" w:rsidRPr="008B6D54" w:rsidRDefault="006D0B97" w:rsidP="0063551D">
                  <w:pPr>
                    <w:autoSpaceDE w:val="0"/>
                    <w:autoSpaceDN w:val="0"/>
                    <w:adjustRightInd w:val="0"/>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rPr>
                      <w:sz w:val="22"/>
                      <w:szCs w:val="22"/>
                      <w:lang w:val="en-GB" w:eastAsia="en-US"/>
                    </w:rPr>
                  </w:pPr>
                </w:p>
              </w:tc>
              <w:tc>
                <w:tcPr>
                  <w:tcW w:w="992" w:type="dxa"/>
                  <w:tcBorders>
                    <w:top w:val="single" w:sz="4" w:space="0" w:color="auto"/>
                    <w:left w:val="single" w:sz="4" w:space="0" w:color="auto"/>
                    <w:bottom w:val="single" w:sz="4" w:space="0" w:color="auto"/>
                    <w:right w:val="single" w:sz="4" w:space="0" w:color="auto"/>
                  </w:tcBorders>
                </w:tcPr>
                <w:p w:rsidR="006D0B97" w:rsidRPr="009E1244" w:rsidRDefault="006D0B97" w:rsidP="00AC325A">
                  <w:pPr>
                    <w:jc w:val="center"/>
                    <w:rPr>
                      <w:sz w:val="22"/>
                      <w:szCs w:val="22"/>
                      <w:lang w:val="en-US"/>
                    </w:rPr>
                  </w:pPr>
                </w:p>
              </w:tc>
            </w:tr>
            <w:tr w:rsidR="006D0B97" w:rsidRPr="009E1244" w:rsidTr="00BE6999">
              <w:trPr>
                <w:trHeight w:val="845"/>
              </w:trPr>
              <w:tc>
                <w:tcPr>
                  <w:tcW w:w="565"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r w:rsidRPr="008B6D54">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D0B97" w:rsidRPr="008B6D54" w:rsidRDefault="006D0B97" w:rsidP="003C088F">
                  <w:pPr>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rPr>
                      <w:sz w:val="22"/>
                      <w:szCs w:val="22"/>
                      <w:lang w:val="en-GB" w:eastAsia="en-US"/>
                    </w:rPr>
                  </w:pPr>
                </w:p>
              </w:tc>
              <w:tc>
                <w:tcPr>
                  <w:tcW w:w="992" w:type="dxa"/>
                  <w:tcBorders>
                    <w:top w:val="single" w:sz="4" w:space="0" w:color="auto"/>
                    <w:left w:val="single" w:sz="4" w:space="0" w:color="auto"/>
                    <w:bottom w:val="single" w:sz="4" w:space="0" w:color="auto"/>
                    <w:right w:val="single" w:sz="4" w:space="0" w:color="auto"/>
                  </w:tcBorders>
                </w:tcPr>
                <w:p w:rsidR="006D0B97" w:rsidRPr="009E1244" w:rsidRDefault="006D0B97" w:rsidP="00AC325A">
                  <w:pPr>
                    <w:jc w:val="center"/>
                    <w:rPr>
                      <w:sz w:val="22"/>
                      <w:szCs w:val="22"/>
                      <w:lang w:val="en-US"/>
                    </w:rPr>
                  </w:pPr>
                </w:p>
              </w:tc>
            </w:tr>
            <w:tr w:rsidR="006D0B97" w:rsidRPr="009E1244" w:rsidTr="00BE6999">
              <w:trPr>
                <w:trHeight w:val="701"/>
              </w:trPr>
              <w:tc>
                <w:tcPr>
                  <w:tcW w:w="565"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r w:rsidRPr="008B6D54">
                    <w:rPr>
                      <w:sz w:val="22"/>
                      <w:szCs w:val="22"/>
                      <w:lang w:val="en-US" w:eastAsia="en-US"/>
                    </w:rPr>
                    <w:t>3</w:t>
                  </w:r>
                </w:p>
              </w:tc>
              <w:tc>
                <w:tcPr>
                  <w:tcW w:w="850"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D0B97" w:rsidRPr="008B6D54" w:rsidRDefault="006D0B97" w:rsidP="003C088F">
                  <w:pPr>
                    <w:jc w:val="both"/>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rPr>
                      <w:sz w:val="22"/>
                      <w:szCs w:val="22"/>
                      <w:lang w:val="en-GB" w:eastAsia="en-US"/>
                    </w:rPr>
                  </w:pPr>
                </w:p>
              </w:tc>
              <w:tc>
                <w:tcPr>
                  <w:tcW w:w="992" w:type="dxa"/>
                  <w:tcBorders>
                    <w:top w:val="single" w:sz="4" w:space="0" w:color="auto"/>
                    <w:left w:val="single" w:sz="4" w:space="0" w:color="auto"/>
                    <w:bottom w:val="single" w:sz="4" w:space="0" w:color="auto"/>
                    <w:right w:val="single" w:sz="4" w:space="0" w:color="auto"/>
                  </w:tcBorders>
                </w:tcPr>
                <w:p w:rsidR="006D0B97" w:rsidRPr="009E1244" w:rsidRDefault="006D0B97" w:rsidP="00AC325A">
                  <w:pPr>
                    <w:jc w:val="center"/>
                    <w:rPr>
                      <w:sz w:val="22"/>
                      <w:szCs w:val="22"/>
                      <w:lang w:val="en-US"/>
                    </w:rPr>
                  </w:pPr>
                </w:p>
              </w:tc>
            </w:tr>
            <w:tr w:rsidR="006D0B97" w:rsidRPr="009E1244" w:rsidTr="00BE6999">
              <w:trPr>
                <w:trHeight w:val="948"/>
              </w:trPr>
              <w:tc>
                <w:tcPr>
                  <w:tcW w:w="565"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r w:rsidRPr="008B6D54">
                    <w:rPr>
                      <w:sz w:val="22"/>
                      <w:szCs w:val="22"/>
                      <w:lang w:val="en-US" w:eastAsia="en-US"/>
                    </w:rPr>
                    <w:t>4</w:t>
                  </w:r>
                </w:p>
              </w:tc>
              <w:tc>
                <w:tcPr>
                  <w:tcW w:w="850"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D0B97" w:rsidRPr="008B6D54" w:rsidRDefault="006D0B97" w:rsidP="0063551D">
                  <w:pPr>
                    <w:autoSpaceDE w:val="0"/>
                    <w:autoSpaceDN w:val="0"/>
                    <w:adjustRightInd w:val="0"/>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rPr>
                      <w:sz w:val="22"/>
                      <w:szCs w:val="22"/>
                      <w:lang w:val="en-GB" w:eastAsia="en-US"/>
                    </w:rPr>
                  </w:pPr>
                </w:p>
              </w:tc>
              <w:tc>
                <w:tcPr>
                  <w:tcW w:w="992" w:type="dxa"/>
                  <w:tcBorders>
                    <w:top w:val="single" w:sz="4" w:space="0" w:color="auto"/>
                    <w:left w:val="single" w:sz="4" w:space="0" w:color="auto"/>
                    <w:bottom w:val="single" w:sz="4" w:space="0" w:color="auto"/>
                    <w:right w:val="single" w:sz="4" w:space="0" w:color="auto"/>
                  </w:tcBorders>
                </w:tcPr>
                <w:p w:rsidR="006D0B97" w:rsidRPr="009E1244" w:rsidRDefault="006D0B97" w:rsidP="00AC325A">
                  <w:pPr>
                    <w:jc w:val="center"/>
                    <w:rPr>
                      <w:sz w:val="22"/>
                      <w:szCs w:val="22"/>
                      <w:lang w:val="en-US"/>
                    </w:rPr>
                  </w:pPr>
                </w:p>
              </w:tc>
            </w:tr>
            <w:tr w:rsidR="006D0B97" w:rsidRPr="009E1244" w:rsidTr="00BE6999">
              <w:trPr>
                <w:trHeight w:val="948"/>
              </w:trPr>
              <w:tc>
                <w:tcPr>
                  <w:tcW w:w="565"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r w:rsidRPr="008B6D54">
                    <w:rPr>
                      <w:sz w:val="22"/>
                      <w:szCs w:val="22"/>
                      <w:lang w:val="en-US" w:eastAsia="en-US"/>
                    </w:rPr>
                    <w:t>5</w:t>
                  </w:r>
                </w:p>
              </w:tc>
              <w:tc>
                <w:tcPr>
                  <w:tcW w:w="850" w:type="dxa"/>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rPr>
                      <w:sz w:val="22"/>
                      <w:szCs w:val="22"/>
                      <w:lang w:val="en-US"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6D0B97" w:rsidRPr="008B6D54" w:rsidRDefault="006D0B97" w:rsidP="0063551D">
                  <w:pPr>
                    <w:autoSpaceDE w:val="0"/>
                    <w:autoSpaceDN w:val="0"/>
                    <w:adjustRightInd w:val="0"/>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D0B97" w:rsidRPr="008B6D54" w:rsidRDefault="006D0B97" w:rsidP="0063551D">
                  <w:pPr>
                    <w:autoSpaceDE w:val="0"/>
                    <w:autoSpaceDN w:val="0"/>
                    <w:adjustRightInd w:val="0"/>
                    <w:rPr>
                      <w:sz w:val="22"/>
                      <w:szCs w:val="22"/>
                      <w:lang w:val="en-GB" w:eastAsia="en-US"/>
                    </w:rPr>
                  </w:pPr>
                </w:p>
              </w:tc>
              <w:tc>
                <w:tcPr>
                  <w:tcW w:w="992" w:type="dxa"/>
                  <w:tcBorders>
                    <w:top w:val="single" w:sz="4" w:space="0" w:color="auto"/>
                    <w:left w:val="single" w:sz="4" w:space="0" w:color="auto"/>
                    <w:bottom w:val="single" w:sz="4" w:space="0" w:color="auto"/>
                    <w:right w:val="single" w:sz="4" w:space="0" w:color="auto"/>
                  </w:tcBorders>
                </w:tcPr>
                <w:p w:rsidR="006D0B97" w:rsidRPr="00990A5E" w:rsidRDefault="006D0B97" w:rsidP="00AC325A">
                  <w:pPr>
                    <w:jc w:val="center"/>
                    <w:rPr>
                      <w:sz w:val="22"/>
                      <w:szCs w:val="22"/>
                      <w:lang w:val="en-US"/>
                    </w:rPr>
                  </w:pPr>
                </w:p>
              </w:tc>
            </w:tr>
            <w:tr w:rsidR="006D0B97" w:rsidRPr="009E1244" w:rsidTr="00BE6999">
              <w:tc>
                <w:tcPr>
                  <w:tcW w:w="3827" w:type="dxa"/>
                  <w:gridSpan w:val="4"/>
                  <w:tcBorders>
                    <w:top w:val="single" w:sz="4" w:space="0" w:color="auto"/>
                    <w:left w:val="single" w:sz="4" w:space="0" w:color="auto"/>
                    <w:bottom w:val="single" w:sz="4" w:space="0" w:color="auto"/>
                    <w:right w:val="single" w:sz="4" w:space="0" w:color="auto"/>
                  </w:tcBorders>
                </w:tcPr>
                <w:p w:rsidR="006D0B97" w:rsidRPr="008B6D54" w:rsidRDefault="006D0B97" w:rsidP="0063551D">
                  <w:pPr>
                    <w:autoSpaceDE w:val="0"/>
                    <w:autoSpaceDN w:val="0"/>
                    <w:adjustRightInd w:val="0"/>
                    <w:jc w:val="right"/>
                    <w:rPr>
                      <w:b/>
                      <w:sz w:val="22"/>
                      <w:szCs w:val="22"/>
                      <w:lang w:val="en-US" w:eastAsia="en-US"/>
                    </w:rPr>
                  </w:pPr>
                  <w:r w:rsidRPr="008B6D54">
                    <w:rPr>
                      <w:b/>
                      <w:sz w:val="22"/>
                      <w:szCs w:val="22"/>
                      <w:lang w:val="en-US" w:eastAsia="en-US"/>
                    </w:rPr>
                    <w:t>TOTAL:</w:t>
                  </w:r>
                </w:p>
              </w:tc>
              <w:tc>
                <w:tcPr>
                  <w:tcW w:w="992" w:type="dxa"/>
                  <w:tcBorders>
                    <w:top w:val="single" w:sz="4" w:space="0" w:color="auto"/>
                    <w:left w:val="single" w:sz="4" w:space="0" w:color="auto"/>
                    <w:bottom w:val="single" w:sz="4" w:space="0" w:color="auto"/>
                    <w:right w:val="single" w:sz="4" w:space="0" w:color="auto"/>
                  </w:tcBorders>
                </w:tcPr>
                <w:p w:rsidR="006D0B97" w:rsidRPr="00990A5E" w:rsidRDefault="006D0B97" w:rsidP="00BE6999">
                  <w:pPr>
                    <w:autoSpaceDE w:val="0"/>
                    <w:autoSpaceDN w:val="0"/>
                    <w:adjustRightInd w:val="0"/>
                    <w:jc w:val="center"/>
                    <w:rPr>
                      <w:b/>
                      <w:sz w:val="22"/>
                      <w:szCs w:val="22"/>
                      <w:lang w:val="en-US" w:eastAsia="en-US"/>
                    </w:rPr>
                  </w:pPr>
                </w:p>
              </w:tc>
            </w:tr>
          </w:tbl>
          <w:p w:rsidR="006D0B97" w:rsidRPr="008B6D54" w:rsidRDefault="006D0B97" w:rsidP="0063551D">
            <w:pPr>
              <w:keepLines/>
              <w:widowControl w:val="0"/>
              <w:tabs>
                <w:tab w:val="num" w:pos="1080"/>
              </w:tabs>
              <w:autoSpaceDE w:val="0"/>
              <w:autoSpaceDN w:val="0"/>
              <w:adjustRightInd w:val="0"/>
              <w:ind w:firstLine="35"/>
              <w:jc w:val="both"/>
              <w:rPr>
                <w:sz w:val="22"/>
                <w:szCs w:val="22"/>
                <w:lang w:val="en-GB" w:eastAsia="en-US"/>
              </w:rPr>
            </w:pPr>
            <w:r w:rsidRPr="008B6D54">
              <w:rPr>
                <w:sz w:val="22"/>
                <w:szCs w:val="22"/>
                <w:lang w:val="en-GB" w:eastAsia="en-US"/>
              </w:rPr>
              <w:t>Terms of  delivery of information</w:t>
            </w:r>
            <w:r w:rsidR="00E72236" w:rsidRPr="00E72236">
              <w:rPr>
                <w:sz w:val="22"/>
                <w:szCs w:val="22"/>
                <w:lang w:val="en-US" w:eastAsia="en-US"/>
              </w:rPr>
              <w:t xml:space="preserve"> </w:t>
            </w:r>
            <w:r w:rsidR="003A2BF4" w:rsidRPr="003A2BF4">
              <w:rPr>
                <w:sz w:val="22"/>
                <w:szCs w:val="22"/>
                <w:lang w:val="en-US" w:eastAsia="en-US"/>
              </w:rPr>
              <w:t>product</w:t>
            </w:r>
            <w:r w:rsidRPr="003A2BF4">
              <w:rPr>
                <w:sz w:val="22"/>
                <w:szCs w:val="22"/>
                <w:lang w:val="en-GB" w:eastAsia="en-US"/>
              </w:rPr>
              <w:t>:</w:t>
            </w:r>
          </w:p>
          <w:p w:rsidR="006D0B97" w:rsidRPr="008B6D54" w:rsidRDefault="006D0B97" w:rsidP="0063551D">
            <w:pPr>
              <w:keepLines/>
              <w:widowControl w:val="0"/>
              <w:tabs>
                <w:tab w:val="num" w:pos="1080"/>
              </w:tabs>
              <w:autoSpaceDE w:val="0"/>
              <w:autoSpaceDN w:val="0"/>
              <w:adjustRightInd w:val="0"/>
              <w:jc w:val="both"/>
              <w:rPr>
                <w:sz w:val="22"/>
                <w:szCs w:val="22"/>
                <w:lang w:val="en-US" w:eastAsia="en-US"/>
              </w:rPr>
            </w:pPr>
            <w:r w:rsidRPr="008B6D54">
              <w:rPr>
                <w:sz w:val="22"/>
                <w:szCs w:val="22"/>
                <w:lang w:val="en-GB" w:eastAsia="en-US"/>
              </w:rPr>
              <w:t>month5*</w:t>
            </w:r>
            <w:r w:rsidRPr="008B6D54">
              <w:rPr>
                <w:sz w:val="22"/>
                <w:szCs w:val="22"/>
                <w:lang w:val="en-US" w:eastAsia="en-US"/>
              </w:rPr>
              <w:t xml:space="preserve"> - </w:t>
            </w:r>
            <w:r w:rsidRPr="008B6D54">
              <w:rPr>
                <w:sz w:val="22"/>
                <w:szCs w:val="22"/>
                <w:lang w:val="en-GB" w:eastAsia="en-US"/>
              </w:rPr>
              <w:t>to 25 of the month following the reporting</w:t>
            </w:r>
          </w:p>
          <w:p w:rsidR="006D0B97" w:rsidRPr="008B6D54" w:rsidRDefault="006D0B97" w:rsidP="0063551D">
            <w:pPr>
              <w:ind w:firstLine="601"/>
              <w:jc w:val="both"/>
              <w:rPr>
                <w:sz w:val="22"/>
                <w:szCs w:val="22"/>
                <w:lang w:val="en-GB" w:eastAsia="en-US"/>
              </w:rPr>
            </w:pPr>
            <w:r w:rsidRPr="008B6D54">
              <w:rPr>
                <w:sz w:val="22"/>
                <w:szCs w:val="22"/>
                <w:lang w:val="en-GB" w:eastAsia="en-US"/>
              </w:rPr>
              <w:t>2. The cost of services under the conditions set forth in this Appendix is</w:t>
            </w:r>
            <w:r w:rsidRPr="008B6D54">
              <w:rPr>
                <w:sz w:val="22"/>
                <w:szCs w:val="22"/>
                <w:lang w:val="en-US" w:eastAsia="en-US"/>
              </w:rPr>
              <w:t xml:space="preserve"> $</w:t>
            </w:r>
            <w:r w:rsidR="009960F2" w:rsidRPr="009960F2">
              <w:rPr>
                <w:sz w:val="22"/>
                <w:szCs w:val="22"/>
                <w:lang w:val="en-US" w:eastAsia="en-US"/>
              </w:rPr>
              <w:t xml:space="preserve"> _________</w:t>
            </w:r>
            <w:r w:rsidR="00153D24" w:rsidRPr="00153D24">
              <w:rPr>
                <w:sz w:val="22"/>
                <w:szCs w:val="22"/>
                <w:lang w:val="en-US" w:eastAsia="en-US"/>
              </w:rPr>
              <w:t xml:space="preserve"> (</w:t>
            </w:r>
            <w:r w:rsidR="009960F2" w:rsidRPr="009960F2">
              <w:rPr>
                <w:sz w:val="22"/>
                <w:szCs w:val="22"/>
                <w:lang w:val="en-US" w:eastAsia="en-US"/>
              </w:rPr>
              <w:t>______________</w:t>
            </w:r>
            <w:r w:rsidR="00153D24" w:rsidRPr="00153D24">
              <w:rPr>
                <w:sz w:val="22"/>
                <w:szCs w:val="22"/>
                <w:lang w:val="en-US" w:eastAsia="en-US"/>
              </w:rPr>
              <w:t xml:space="preserve">) USD </w:t>
            </w:r>
            <w:r w:rsidR="009960F2" w:rsidRPr="009960F2">
              <w:rPr>
                <w:sz w:val="22"/>
                <w:szCs w:val="22"/>
                <w:lang w:val="en-US" w:eastAsia="en-US"/>
              </w:rPr>
              <w:t>00</w:t>
            </w:r>
            <w:r w:rsidR="00153D24" w:rsidRPr="00153D24">
              <w:rPr>
                <w:sz w:val="22"/>
                <w:szCs w:val="22"/>
                <w:lang w:val="en-US" w:eastAsia="en-US"/>
              </w:rPr>
              <w:t xml:space="preserve"> cents</w:t>
            </w:r>
            <w:r w:rsidRPr="008B6D54">
              <w:rPr>
                <w:sz w:val="22"/>
                <w:szCs w:val="22"/>
                <w:lang w:val="en-US" w:eastAsia="en-US"/>
              </w:rPr>
              <w:t>.</w:t>
            </w:r>
            <w:r w:rsidRPr="008B6D54">
              <w:rPr>
                <w:sz w:val="22"/>
                <w:szCs w:val="22"/>
                <w:lang w:val="en-GB" w:eastAsia="en-US"/>
              </w:rPr>
              <w:t xml:space="preserve"> </w:t>
            </w:r>
          </w:p>
          <w:p w:rsidR="006D0B97" w:rsidRPr="008B6D54" w:rsidRDefault="006D0B97" w:rsidP="0063551D">
            <w:pPr>
              <w:autoSpaceDE w:val="0"/>
              <w:autoSpaceDN w:val="0"/>
              <w:adjustRightInd w:val="0"/>
              <w:ind w:firstLine="602"/>
              <w:jc w:val="both"/>
              <w:rPr>
                <w:sz w:val="22"/>
                <w:szCs w:val="22"/>
                <w:lang w:val="en-GB" w:eastAsia="en-US"/>
              </w:rPr>
            </w:pPr>
            <w:r w:rsidRPr="008B6D54">
              <w:rPr>
                <w:sz w:val="22"/>
                <w:szCs w:val="22"/>
                <w:lang w:val="en-GB" w:eastAsia="en-US"/>
              </w:rPr>
              <w:t>3. Client will effect prepayment in amount of 100% from the amount price of information products after the Contract is signed, in 5 (</w:t>
            </w:r>
            <w:r w:rsidRPr="008B6D54">
              <w:rPr>
                <w:sz w:val="22"/>
                <w:szCs w:val="22"/>
                <w:lang w:val="en-US" w:eastAsia="en-US"/>
              </w:rPr>
              <w:t>five</w:t>
            </w:r>
            <w:r w:rsidRPr="008B6D54">
              <w:rPr>
                <w:sz w:val="22"/>
                <w:szCs w:val="22"/>
                <w:lang w:val="en-GB" w:eastAsia="en-US"/>
              </w:rPr>
              <w:t>) business days following the date of the invoice reception.</w:t>
            </w:r>
          </w:p>
          <w:p w:rsidR="006D0B97" w:rsidRPr="008B6D54" w:rsidRDefault="006D0B97" w:rsidP="006D0B97">
            <w:pPr>
              <w:ind w:left="40" w:right="62" w:firstLine="578"/>
              <w:jc w:val="both"/>
              <w:rPr>
                <w:sz w:val="22"/>
                <w:szCs w:val="22"/>
                <w:lang w:val="en-GB" w:eastAsia="en-US"/>
              </w:rPr>
            </w:pPr>
            <w:r w:rsidRPr="008B6D54">
              <w:rPr>
                <w:sz w:val="22"/>
                <w:szCs w:val="22"/>
                <w:lang w:val="en-GB" w:eastAsia="en-US"/>
              </w:rPr>
              <w:t>4. The present Appendix shall enter into force at the time of its signature by both the parties to the Contract and shall remain in force for the same time as the Contract.</w:t>
            </w:r>
          </w:p>
          <w:p w:rsidR="006D0B97" w:rsidRPr="008B6D54" w:rsidRDefault="006D0B97" w:rsidP="006D0B97">
            <w:pPr>
              <w:ind w:left="40" w:right="62" w:firstLine="578"/>
              <w:jc w:val="both"/>
              <w:rPr>
                <w:sz w:val="22"/>
                <w:szCs w:val="22"/>
                <w:lang w:val="en-GB" w:eastAsia="en-US"/>
              </w:rPr>
            </w:pPr>
            <w:r w:rsidRPr="008B6D54">
              <w:rPr>
                <w:sz w:val="22"/>
                <w:szCs w:val="22"/>
                <w:lang w:val="en-GB" w:eastAsia="en-US"/>
              </w:rPr>
              <w:t>5. In all other matters not provided for by the present Appendix, the parties shall be guided by the conditions of the Contract.</w:t>
            </w:r>
          </w:p>
        </w:tc>
      </w:tr>
      <w:tr w:rsidR="004D4961" w:rsidRPr="008B6D54" w:rsidTr="00F847D4">
        <w:trPr>
          <w:trHeight w:val="1149"/>
        </w:trPr>
        <w:tc>
          <w:tcPr>
            <w:tcW w:w="10490" w:type="dxa"/>
            <w:gridSpan w:val="2"/>
          </w:tcPr>
          <w:tbl>
            <w:tblPr>
              <w:tblW w:w="0" w:type="auto"/>
              <w:jc w:val="center"/>
              <w:tblLayout w:type="fixed"/>
              <w:tblLook w:val="01E0" w:firstRow="1" w:lastRow="1" w:firstColumn="1" w:lastColumn="1" w:noHBand="0" w:noVBand="0"/>
            </w:tblPr>
            <w:tblGrid>
              <w:gridCol w:w="5141"/>
              <w:gridCol w:w="4430"/>
            </w:tblGrid>
            <w:tr w:rsidR="004D4961" w:rsidRPr="008B6D54" w:rsidTr="00150C08">
              <w:trPr>
                <w:jc w:val="center"/>
              </w:trPr>
              <w:tc>
                <w:tcPr>
                  <w:tcW w:w="5141" w:type="dxa"/>
                </w:tcPr>
                <w:p w:rsidR="004D4961" w:rsidRPr="008B6D54" w:rsidRDefault="004D4961" w:rsidP="00150C08">
                  <w:pPr>
                    <w:rPr>
                      <w:b/>
                      <w:sz w:val="22"/>
                      <w:szCs w:val="22"/>
                    </w:rPr>
                  </w:pPr>
                  <w:r w:rsidRPr="008B6D54">
                    <w:rPr>
                      <w:b/>
                      <w:sz w:val="22"/>
                      <w:szCs w:val="22"/>
                    </w:rPr>
                    <w:t>Исполнитель: /</w:t>
                  </w:r>
                  <w:r w:rsidRPr="008B6D54">
                    <w:rPr>
                      <w:b/>
                      <w:sz w:val="22"/>
                      <w:szCs w:val="22"/>
                      <w:lang w:val="en-US"/>
                    </w:rPr>
                    <w:t xml:space="preserve"> Contractor:</w:t>
                  </w:r>
                </w:p>
              </w:tc>
              <w:tc>
                <w:tcPr>
                  <w:tcW w:w="4430" w:type="dxa"/>
                </w:tcPr>
                <w:p w:rsidR="004D4961" w:rsidRPr="008B6D54" w:rsidRDefault="004D4961" w:rsidP="00150C08">
                  <w:pPr>
                    <w:rPr>
                      <w:b/>
                      <w:sz w:val="22"/>
                      <w:szCs w:val="22"/>
                    </w:rPr>
                  </w:pPr>
                  <w:r w:rsidRPr="008B6D54">
                    <w:rPr>
                      <w:b/>
                      <w:sz w:val="22"/>
                      <w:szCs w:val="22"/>
                    </w:rPr>
                    <w:t>Заказчик/</w:t>
                  </w:r>
                  <w:r w:rsidRPr="008B6D54">
                    <w:rPr>
                      <w:b/>
                      <w:sz w:val="22"/>
                      <w:szCs w:val="22"/>
                      <w:lang w:val="en-US"/>
                    </w:rPr>
                    <w:t xml:space="preserve"> Client:</w:t>
                  </w:r>
                </w:p>
              </w:tc>
            </w:tr>
            <w:tr w:rsidR="004D4961" w:rsidRPr="009E1244" w:rsidTr="00150C08">
              <w:trPr>
                <w:jc w:val="center"/>
              </w:trPr>
              <w:tc>
                <w:tcPr>
                  <w:tcW w:w="5141" w:type="dxa"/>
                </w:tcPr>
                <w:p w:rsidR="00D81D98" w:rsidRPr="008B6D54" w:rsidRDefault="00D81D98" w:rsidP="00D81D98">
                  <w:pPr>
                    <w:rPr>
                      <w:sz w:val="22"/>
                      <w:szCs w:val="22"/>
                      <w:lang w:val="en-US"/>
                    </w:rPr>
                  </w:pPr>
                  <w:r w:rsidRPr="008B6D54">
                    <w:rPr>
                      <w:sz w:val="22"/>
                      <w:szCs w:val="22"/>
                    </w:rPr>
                    <w:t>Директор</w:t>
                  </w:r>
                  <w:r w:rsidRPr="008B6D54">
                    <w:rPr>
                      <w:sz w:val="22"/>
                      <w:szCs w:val="22"/>
                      <w:lang w:val="en-US"/>
                    </w:rPr>
                    <w:t xml:space="preserve"> </w:t>
                  </w:r>
                  <w:r w:rsidRPr="008B6D54">
                    <w:rPr>
                      <w:sz w:val="22"/>
                      <w:szCs w:val="22"/>
                    </w:rPr>
                    <w:t>ЦДУ</w:t>
                  </w:r>
                  <w:r w:rsidRPr="008B6D54">
                    <w:rPr>
                      <w:sz w:val="22"/>
                      <w:szCs w:val="22"/>
                      <w:lang w:val="en-US"/>
                    </w:rPr>
                    <w:t xml:space="preserve"> </w:t>
                  </w:r>
                  <w:r w:rsidRPr="008B6D54">
                    <w:rPr>
                      <w:sz w:val="22"/>
                      <w:szCs w:val="22"/>
                    </w:rPr>
                    <w:t>ТЭК</w:t>
                  </w:r>
                  <w:r w:rsidRPr="008B6D54">
                    <w:rPr>
                      <w:sz w:val="22"/>
                      <w:szCs w:val="22"/>
                      <w:lang w:val="en-US"/>
                    </w:rPr>
                    <w:t xml:space="preserve"> –</w:t>
                  </w:r>
                  <w:r w:rsidR="000D7DE3" w:rsidRPr="008B6D54">
                    <w:rPr>
                      <w:sz w:val="22"/>
                      <w:szCs w:val="22"/>
                      <w:lang w:val="en-US"/>
                    </w:rPr>
                    <w:t xml:space="preserve"> </w:t>
                  </w:r>
                  <w:r w:rsidRPr="008B6D54">
                    <w:rPr>
                      <w:sz w:val="22"/>
                      <w:szCs w:val="22"/>
                    </w:rPr>
                    <w:t>филиала</w:t>
                  </w:r>
                  <w:r w:rsidRPr="008B6D54">
                    <w:rPr>
                      <w:sz w:val="22"/>
                      <w:szCs w:val="22"/>
                      <w:lang w:val="en-US"/>
                    </w:rPr>
                    <w:t xml:space="preserve"> </w:t>
                  </w:r>
                  <w:r w:rsidRPr="008B6D54">
                    <w:rPr>
                      <w:sz w:val="22"/>
                      <w:szCs w:val="22"/>
                    </w:rPr>
                    <w:t>ФГБУ</w:t>
                  </w:r>
                  <w:r w:rsidRPr="008B6D54">
                    <w:rPr>
                      <w:sz w:val="22"/>
                      <w:szCs w:val="22"/>
                      <w:lang w:val="en-US"/>
                    </w:rPr>
                    <w:t xml:space="preserve"> «</w:t>
                  </w:r>
                  <w:r w:rsidRPr="008B6D54">
                    <w:rPr>
                      <w:sz w:val="22"/>
                      <w:szCs w:val="22"/>
                    </w:rPr>
                    <w:t>РЭА</w:t>
                  </w:r>
                  <w:r w:rsidRPr="008B6D54">
                    <w:rPr>
                      <w:sz w:val="22"/>
                      <w:szCs w:val="22"/>
                      <w:lang w:val="en-US"/>
                    </w:rPr>
                    <w:t xml:space="preserve">» </w:t>
                  </w:r>
                  <w:r w:rsidRPr="008B6D54">
                    <w:rPr>
                      <w:sz w:val="22"/>
                      <w:szCs w:val="22"/>
                    </w:rPr>
                    <w:t>Минэнерго</w:t>
                  </w:r>
                  <w:r w:rsidRPr="008B6D54">
                    <w:rPr>
                      <w:sz w:val="22"/>
                      <w:szCs w:val="22"/>
                      <w:lang w:val="en-US"/>
                    </w:rPr>
                    <w:t xml:space="preserve"> </w:t>
                  </w:r>
                  <w:r w:rsidRPr="008B6D54">
                    <w:rPr>
                      <w:sz w:val="22"/>
                      <w:szCs w:val="22"/>
                    </w:rPr>
                    <w:t>России</w:t>
                  </w:r>
                  <w:r w:rsidRPr="008B6D54">
                    <w:rPr>
                      <w:sz w:val="22"/>
                      <w:szCs w:val="22"/>
                      <w:lang w:val="en-US"/>
                    </w:rPr>
                    <w:t>/FSBO «REA» of the Ministry of Energy of Russia acting through CDU TEK – Branch of FSBO «REA» of the Ministry of Energy of Russia</w:t>
                  </w:r>
                </w:p>
                <w:p w:rsidR="004D4961" w:rsidRPr="008B6D54" w:rsidRDefault="004D4961" w:rsidP="00D81D98">
                  <w:pPr>
                    <w:jc w:val="center"/>
                    <w:rPr>
                      <w:sz w:val="22"/>
                      <w:szCs w:val="22"/>
                      <w:lang w:val="en-US"/>
                    </w:rPr>
                  </w:pPr>
                </w:p>
              </w:tc>
              <w:tc>
                <w:tcPr>
                  <w:tcW w:w="4430" w:type="dxa"/>
                </w:tcPr>
                <w:p w:rsidR="004D4961" w:rsidRPr="008B6D54" w:rsidRDefault="004D4961" w:rsidP="00D81D98">
                  <w:pPr>
                    <w:jc w:val="center"/>
                    <w:rPr>
                      <w:color w:val="000000"/>
                      <w:sz w:val="22"/>
                      <w:szCs w:val="22"/>
                      <w:lang w:val="en-US"/>
                    </w:rPr>
                  </w:pPr>
                </w:p>
              </w:tc>
            </w:tr>
            <w:tr w:rsidR="004D4961" w:rsidRPr="008B6D54" w:rsidTr="00150C08">
              <w:trPr>
                <w:jc w:val="center"/>
              </w:trPr>
              <w:tc>
                <w:tcPr>
                  <w:tcW w:w="5141" w:type="dxa"/>
                </w:tcPr>
                <w:p w:rsidR="004D4961" w:rsidRPr="008B6D54" w:rsidRDefault="004D4961" w:rsidP="00D81D98">
                  <w:pPr>
                    <w:jc w:val="center"/>
                    <w:rPr>
                      <w:sz w:val="22"/>
                      <w:szCs w:val="22"/>
                      <w:lang w:val="en-US"/>
                    </w:rPr>
                  </w:pPr>
                </w:p>
                <w:p w:rsidR="004D4961" w:rsidRPr="008B6D54" w:rsidRDefault="004D4961" w:rsidP="00D81D98">
                  <w:pPr>
                    <w:jc w:val="center"/>
                    <w:rPr>
                      <w:sz w:val="22"/>
                      <w:szCs w:val="22"/>
                      <w:lang w:val="en-US"/>
                    </w:rPr>
                  </w:pPr>
                </w:p>
                <w:p w:rsidR="004D4961" w:rsidRPr="008B6D54" w:rsidRDefault="004D4961" w:rsidP="00D81D98">
                  <w:pPr>
                    <w:rPr>
                      <w:sz w:val="22"/>
                      <w:szCs w:val="22"/>
                      <w:lang w:val="en-US"/>
                    </w:rPr>
                  </w:pPr>
                  <w:r w:rsidRPr="008B6D54">
                    <w:rPr>
                      <w:sz w:val="22"/>
                      <w:szCs w:val="22"/>
                      <w:lang w:val="en-US"/>
                    </w:rPr>
                    <w:t xml:space="preserve">_______________ </w:t>
                  </w:r>
                  <w:r w:rsidR="00D81D98" w:rsidRPr="008B6D54">
                    <w:rPr>
                      <w:rFonts w:eastAsia="Calibri"/>
                      <w:sz w:val="22"/>
                      <w:szCs w:val="22"/>
                    </w:rPr>
                    <w:t>Д</w:t>
                  </w:r>
                  <w:r w:rsidR="00D81D98" w:rsidRPr="008B6D54">
                    <w:rPr>
                      <w:rFonts w:eastAsia="Calibri"/>
                      <w:sz w:val="22"/>
                      <w:szCs w:val="22"/>
                      <w:lang w:val="en-US"/>
                    </w:rPr>
                    <w:t>.</w:t>
                  </w:r>
                  <w:r w:rsidR="00D81D98" w:rsidRPr="008B6D54">
                    <w:rPr>
                      <w:rFonts w:eastAsia="Calibri"/>
                      <w:sz w:val="22"/>
                      <w:szCs w:val="22"/>
                    </w:rPr>
                    <w:t>С</w:t>
                  </w:r>
                  <w:r w:rsidR="00D81D98" w:rsidRPr="008B6D54">
                    <w:rPr>
                      <w:rFonts w:eastAsia="Calibri"/>
                      <w:sz w:val="22"/>
                      <w:szCs w:val="22"/>
                      <w:lang w:val="en-US"/>
                    </w:rPr>
                    <w:t xml:space="preserve">. </w:t>
                  </w:r>
                  <w:r w:rsidR="00D81D98" w:rsidRPr="008B6D54">
                    <w:rPr>
                      <w:rFonts w:eastAsia="Calibri"/>
                      <w:sz w:val="22"/>
                      <w:szCs w:val="22"/>
                    </w:rPr>
                    <w:t>Завалов</w:t>
                  </w:r>
                  <w:r w:rsidR="00D81D98" w:rsidRPr="008B6D54">
                    <w:rPr>
                      <w:rFonts w:eastAsia="Calibri"/>
                      <w:sz w:val="22"/>
                      <w:szCs w:val="22"/>
                      <w:lang w:val="en-US"/>
                    </w:rPr>
                    <w:t xml:space="preserve"> /D.S. </w:t>
                  </w:r>
                  <w:proofErr w:type="spellStart"/>
                  <w:r w:rsidR="00D81D98" w:rsidRPr="008B6D54">
                    <w:rPr>
                      <w:rFonts w:eastAsia="Calibri"/>
                      <w:sz w:val="22"/>
                      <w:szCs w:val="22"/>
                      <w:lang w:val="en-US"/>
                    </w:rPr>
                    <w:t>Zavalov</w:t>
                  </w:r>
                  <w:proofErr w:type="spellEnd"/>
                </w:p>
              </w:tc>
              <w:tc>
                <w:tcPr>
                  <w:tcW w:w="4430" w:type="dxa"/>
                </w:tcPr>
                <w:p w:rsidR="004D4961" w:rsidRPr="008B6D54" w:rsidRDefault="004D4961" w:rsidP="00D81D98">
                  <w:pPr>
                    <w:jc w:val="center"/>
                    <w:rPr>
                      <w:sz w:val="22"/>
                      <w:szCs w:val="22"/>
                      <w:lang w:val="en-US"/>
                    </w:rPr>
                  </w:pPr>
                </w:p>
                <w:p w:rsidR="004D4961" w:rsidRPr="008B6D54" w:rsidRDefault="004D4961" w:rsidP="00D81D98">
                  <w:pPr>
                    <w:jc w:val="center"/>
                    <w:rPr>
                      <w:sz w:val="22"/>
                      <w:szCs w:val="22"/>
                      <w:lang w:val="en-US"/>
                    </w:rPr>
                  </w:pPr>
                </w:p>
                <w:p w:rsidR="004D4961" w:rsidRPr="008B6D54" w:rsidRDefault="004D4961" w:rsidP="009960F2">
                  <w:pPr>
                    <w:jc w:val="center"/>
                    <w:rPr>
                      <w:color w:val="000000"/>
                      <w:sz w:val="22"/>
                      <w:szCs w:val="22"/>
                      <w:lang w:val="en-US"/>
                    </w:rPr>
                  </w:pPr>
                  <w:r w:rsidRPr="008B6D54">
                    <w:rPr>
                      <w:sz w:val="22"/>
                      <w:szCs w:val="22"/>
                    </w:rPr>
                    <w:t xml:space="preserve">______________ </w:t>
                  </w:r>
                </w:p>
              </w:tc>
            </w:tr>
          </w:tbl>
          <w:p w:rsidR="004D4961" w:rsidRPr="008B6D54" w:rsidRDefault="004D4961" w:rsidP="00D81D98">
            <w:pPr>
              <w:keepLines/>
              <w:widowControl w:val="0"/>
              <w:autoSpaceDE w:val="0"/>
              <w:autoSpaceDN w:val="0"/>
              <w:adjustRightInd w:val="0"/>
              <w:spacing w:before="60"/>
              <w:ind w:left="35" w:firstLine="505"/>
              <w:jc w:val="center"/>
              <w:rPr>
                <w:sz w:val="22"/>
                <w:szCs w:val="22"/>
                <w:lang w:val="en-GB" w:eastAsia="en-US"/>
              </w:rPr>
            </w:pPr>
          </w:p>
        </w:tc>
      </w:tr>
      <w:tr w:rsidR="006D0B97" w:rsidRPr="00AB25FC" w:rsidTr="00BE6999">
        <w:trPr>
          <w:trHeight w:val="1149"/>
        </w:trPr>
        <w:tc>
          <w:tcPr>
            <w:tcW w:w="10490" w:type="dxa"/>
            <w:gridSpan w:val="2"/>
          </w:tcPr>
          <w:p w:rsidR="006D0B97" w:rsidRPr="006D0B97" w:rsidRDefault="006D0B97" w:rsidP="0063551D">
            <w:pPr>
              <w:keepLines/>
              <w:widowControl w:val="0"/>
              <w:autoSpaceDE w:val="0"/>
              <w:autoSpaceDN w:val="0"/>
              <w:adjustRightInd w:val="0"/>
              <w:spacing w:before="60"/>
              <w:ind w:left="35" w:firstLine="505"/>
              <w:jc w:val="both"/>
              <w:rPr>
                <w:sz w:val="22"/>
                <w:szCs w:val="22"/>
                <w:lang w:val="en-GB" w:eastAsia="en-US"/>
              </w:rPr>
            </w:pPr>
          </w:p>
        </w:tc>
      </w:tr>
    </w:tbl>
    <w:p w:rsidR="00754EDB" w:rsidRPr="006D0B97" w:rsidRDefault="00754EDB" w:rsidP="006D0B97">
      <w:pPr>
        <w:rPr>
          <w:lang w:val="en-US"/>
        </w:rPr>
      </w:pPr>
    </w:p>
    <w:sectPr w:rsidR="00754EDB" w:rsidRPr="006D0B97" w:rsidSect="006D0B97">
      <w:pgSz w:w="11850" w:h="16840"/>
      <w:pgMar w:top="568" w:right="1701" w:bottom="425" w:left="1276" w:header="709" w:footer="709" w:gutter="0"/>
      <w:paperSrc w:first="1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AA3"/>
    <w:multiLevelType w:val="multilevel"/>
    <w:tmpl w:val="4CBE8DD2"/>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AD06C7"/>
    <w:multiLevelType w:val="hybridMultilevel"/>
    <w:tmpl w:val="D256E074"/>
    <w:lvl w:ilvl="0" w:tplc="659C9E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69D32BD"/>
    <w:multiLevelType w:val="multilevel"/>
    <w:tmpl w:val="869468EE"/>
    <w:lvl w:ilvl="0">
      <w:start w:val="1"/>
      <w:numFmt w:val="decimal"/>
      <w:lvlText w:val="%1."/>
      <w:lvlJc w:val="left"/>
      <w:pPr>
        <w:tabs>
          <w:tab w:val="num" w:pos="4500"/>
        </w:tabs>
        <w:ind w:left="4500" w:hanging="360"/>
      </w:pPr>
      <w:rPr>
        <w:rFonts w:cs="Times New Roman" w:hint="default"/>
      </w:rPr>
    </w:lvl>
    <w:lvl w:ilvl="1">
      <w:start w:val="1"/>
      <w:numFmt w:val="decimal"/>
      <w:isLgl/>
      <w:lvlText w:val="%1.%2."/>
      <w:lvlJc w:val="left"/>
      <w:pPr>
        <w:tabs>
          <w:tab w:val="num" w:pos="1584"/>
        </w:tabs>
        <w:ind w:left="1584" w:hanging="1044"/>
      </w:pPr>
      <w:rPr>
        <w:rFonts w:cs="Times New Roman" w:hint="default"/>
      </w:rPr>
    </w:lvl>
    <w:lvl w:ilvl="2">
      <w:start w:val="1"/>
      <w:numFmt w:val="decimal"/>
      <w:isLgl/>
      <w:lvlText w:val="%1.%2.%3."/>
      <w:lvlJc w:val="left"/>
      <w:pPr>
        <w:tabs>
          <w:tab w:val="num" w:pos="1584"/>
        </w:tabs>
        <w:ind w:left="1584" w:hanging="1044"/>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3">
    <w:nsid w:val="4B0E28E6"/>
    <w:multiLevelType w:val="hybridMultilevel"/>
    <w:tmpl w:val="ECAE7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C12BE"/>
    <w:multiLevelType w:val="multilevel"/>
    <w:tmpl w:val="52A637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4"/>
        </w:tabs>
        <w:ind w:left="39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92D06E1"/>
    <w:multiLevelType w:val="multilevel"/>
    <w:tmpl w:val="4EDA7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B8F6A2E"/>
    <w:multiLevelType w:val="hybridMultilevel"/>
    <w:tmpl w:val="91FCD80C"/>
    <w:lvl w:ilvl="0" w:tplc="AD68ED84">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9"/>
    <w:rsid w:val="000041FA"/>
    <w:rsid w:val="000048A5"/>
    <w:rsid w:val="000154FF"/>
    <w:rsid w:val="000163C0"/>
    <w:rsid w:val="0002589C"/>
    <w:rsid w:val="0003168B"/>
    <w:rsid w:val="00073A92"/>
    <w:rsid w:val="00080F1B"/>
    <w:rsid w:val="00087818"/>
    <w:rsid w:val="0009512D"/>
    <w:rsid w:val="000B4A8B"/>
    <w:rsid w:val="000D0E9D"/>
    <w:rsid w:val="000D7DE3"/>
    <w:rsid w:val="000F3947"/>
    <w:rsid w:val="00150C08"/>
    <w:rsid w:val="00153D24"/>
    <w:rsid w:val="0015796A"/>
    <w:rsid w:val="00183468"/>
    <w:rsid w:val="001B0C70"/>
    <w:rsid w:val="001E1E63"/>
    <w:rsid w:val="002001DF"/>
    <w:rsid w:val="0021565D"/>
    <w:rsid w:val="002258F2"/>
    <w:rsid w:val="0027051F"/>
    <w:rsid w:val="00273AD9"/>
    <w:rsid w:val="002B272B"/>
    <w:rsid w:val="002C4CD5"/>
    <w:rsid w:val="002F36C4"/>
    <w:rsid w:val="00322CC0"/>
    <w:rsid w:val="00327D26"/>
    <w:rsid w:val="00340188"/>
    <w:rsid w:val="00345F27"/>
    <w:rsid w:val="00352298"/>
    <w:rsid w:val="00383066"/>
    <w:rsid w:val="00392C24"/>
    <w:rsid w:val="003A2BF4"/>
    <w:rsid w:val="003C088F"/>
    <w:rsid w:val="00445823"/>
    <w:rsid w:val="00470076"/>
    <w:rsid w:val="0048121E"/>
    <w:rsid w:val="004855E2"/>
    <w:rsid w:val="00497F60"/>
    <w:rsid w:val="004A197F"/>
    <w:rsid w:val="004D0118"/>
    <w:rsid w:val="004D4961"/>
    <w:rsid w:val="004E5344"/>
    <w:rsid w:val="005F249F"/>
    <w:rsid w:val="00603494"/>
    <w:rsid w:val="00661352"/>
    <w:rsid w:val="00683238"/>
    <w:rsid w:val="00683E00"/>
    <w:rsid w:val="006D0B97"/>
    <w:rsid w:val="006D51E0"/>
    <w:rsid w:val="006E75FF"/>
    <w:rsid w:val="006F462D"/>
    <w:rsid w:val="007150FB"/>
    <w:rsid w:val="00737E72"/>
    <w:rsid w:val="00754EDB"/>
    <w:rsid w:val="00792E0B"/>
    <w:rsid w:val="007C721F"/>
    <w:rsid w:val="007E440C"/>
    <w:rsid w:val="007F47D5"/>
    <w:rsid w:val="008449A7"/>
    <w:rsid w:val="00860D44"/>
    <w:rsid w:val="008B6D54"/>
    <w:rsid w:val="008E2F76"/>
    <w:rsid w:val="009025A2"/>
    <w:rsid w:val="00907FD6"/>
    <w:rsid w:val="00956152"/>
    <w:rsid w:val="00957DC1"/>
    <w:rsid w:val="00990A5E"/>
    <w:rsid w:val="0099183E"/>
    <w:rsid w:val="009960F2"/>
    <w:rsid w:val="009C51FC"/>
    <w:rsid w:val="009E1244"/>
    <w:rsid w:val="00A448D8"/>
    <w:rsid w:val="00A515C8"/>
    <w:rsid w:val="00A51728"/>
    <w:rsid w:val="00A6060E"/>
    <w:rsid w:val="00A76DA4"/>
    <w:rsid w:val="00AB1030"/>
    <w:rsid w:val="00AB25FC"/>
    <w:rsid w:val="00AC325A"/>
    <w:rsid w:val="00AF088D"/>
    <w:rsid w:val="00B00587"/>
    <w:rsid w:val="00BA464E"/>
    <w:rsid w:val="00BC2203"/>
    <w:rsid w:val="00BC58CF"/>
    <w:rsid w:val="00BE11DF"/>
    <w:rsid w:val="00BE264A"/>
    <w:rsid w:val="00BE6999"/>
    <w:rsid w:val="00C15542"/>
    <w:rsid w:val="00C167D9"/>
    <w:rsid w:val="00C426D1"/>
    <w:rsid w:val="00C55D8A"/>
    <w:rsid w:val="00C847EB"/>
    <w:rsid w:val="00C84CF1"/>
    <w:rsid w:val="00C85100"/>
    <w:rsid w:val="00CC1CB8"/>
    <w:rsid w:val="00D11AAD"/>
    <w:rsid w:val="00D31A68"/>
    <w:rsid w:val="00D40594"/>
    <w:rsid w:val="00D7197A"/>
    <w:rsid w:val="00D72645"/>
    <w:rsid w:val="00D81D98"/>
    <w:rsid w:val="00D857F9"/>
    <w:rsid w:val="00D859C9"/>
    <w:rsid w:val="00DE24B9"/>
    <w:rsid w:val="00E1537B"/>
    <w:rsid w:val="00E276CA"/>
    <w:rsid w:val="00E42C81"/>
    <w:rsid w:val="00E5376C"/>
    <w:rsid w:val="00E72236"/>
    <w:rsid w:val="00E82415"/>
    <w:rsid w:val="00E85A4B"/>
    <w:rsid w:val="00E95B9A"/>
    <w:rsid w:val="00EF3EEB"/>
    <w:rsid w:val="00EF726E"/>
    <w:rsid w:val="00F101CF"/>
    <w:rsid w:val="00F16C65"/>
    <w:rsid w:val="00F6231A"/>
    <w:rsid w:val="00F713CA"/>
    <w:rsid w:val="00F74DC7"/>
    <w:rsid w:val="00FC7856"/>
    <w:rsid w:val="00FD404E"/>
    <w:rsid w:val="00FE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97"/>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DE24B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DE24B9"/>
    <w:rPr>
      <w:rFonts w:ascii="Cambria" w:eastAsia="Calibri" w:hAnsi="Cambria" w:cs="Times New Roman"/>
      <w:b/>
      <w:bCs/>
      <w:color w:val="4F81BD"/>
      <w:sz w:val="26"/>
      <w:szCs w:val="26"/>
      <w:lang w:eastAsia="ru-RU"/>
    </w:rPr>
  </w:style>
  <w:style w:type="paragraph" w:styleId="a3">
    <w:name w:val="Body Text"/>
    <w:basedOn w:val="a"/>
    <w:link w:val="a4"/>
    <w:rsid w:val="00DE24B9"/>
    <w:pPr>
      <w:spacing w:after="120"/>
      <w:jc w:val="both"/>
    </w:pPr>
    <w:rPr>
      <w:szCs w:val="20"/>
      <w:lang w:eastAsia="en-US"/>
    </w:rPr>
  </w:style>
  <w:style w:type="character" w:customStyle="1" w:styleId="a4">
    <w:name w:val="Основной текст Знак"/>
    <w:basedOn w:val="a0"/>
    <w:link w:val="a3"/>
    <w:rsid w:val="00DE24B9"/>
    <w:rPr>
      <w:rFonts w:ascii="Times New Roman" w:eastAsia="Times New Roman" w:hAnsi="Times New Roman" w:cs="Times New Roman"/>
      <w:sz w:val="24"/>
      <w:szCs w:val="20"/>
    </w:rPr>
  </w:style>
  <w:style w:type="paragraph" w:styleId="21">
    <w:name w:val="Body Text 2"/>
    <w:basedOn w:val="a"/>
    <w:link w:val="22"/>
    <w:rsid w:val="00DE24B9"/>
    <w:pPr>
      <w:spacing w:after="120" w:line="480" w:lineRule="auto"/>
    </w:pPr>
  </w:style>
  <w:style w:type="character" w:customStyle="1" w:styleId="22">
    <w:name w:val="Основной текст 2 Знак"/>
    <w:basedOn w:val="a0"/>
    <w:link w:val="21"/>
    <w:rsid w:val="00DE24B9"/>
    <w:rPr>
      <w:rFonts w:ascii="Times New Roman" w:eastAsia="Times New Roman" w:hAnsi="Times New Roman" w:cs="Times New Roman"/>
      <w:sz w:val="24"/>
      <w:szCs w:val="24"/>
      <w:lang w:eastAsia="ru-RU"/>
    </w:rPr>
  </w:style>
  <w:style w:type="paragraph" w:styleId="a5">
    <w:name w:val="Plain Text"/>
    <w:basedOn w:val="a"/>
    <w:link w:val="a6"/>
    <w:rsid w:val="00DE24B9"/>
    <w:rPr>
      <w:rFonts w:ascii="Courier New" w:hAnsi="Courier New"/>
      <w:sz w:val="20"/>
      <w:szCs w:val="20"/>
      <w:lang w:val="en-US"/>
    </w:rPr>
  </w:style>
  <w:style w:type="character" w:customStyle="1" w:styleId="a6">
    <w:name w:val="Текст Знак"/>
    <w:basedOn w:val="a0"/>
    <w:link w:val="a5"/>
    <w:rsid w:val="00DE24B9"/>
    <w:rPr>
      <w:rFonts w:ascii="Courier New" w:eastAsia="Times New Roman" w:hAnsi="Courier New" w:cs="Times New Roman"/>
      <w:sz w:val="20"/>
      <w:szCs w:val="20"/>
      <w:lang w:val="en-US" w:eastAsia="ru-RU"/>
    </w:rPr>
  </w:style>
  <w:style w:type="paragraph" w:styleId="a7">
    <w:name w:val="Body Text Indent"/>
    <w:basedOn w:val="a"/>
    <w:link w:val="a8"/>
    <w:rsid w:val="00DE24B9"/>
    <w:pPr>
      <w:spacing w:after="120"/>
      <w:ind w:left="283"/>
    </w:pPr>
  </w:style>
  <w:style w:type="character" w:customStyle="1" w:styleId="a8">
    <w:name w:val="Основной текст с отступом Знак"/>
    <w:basedOn w:val="a0"/>
    <w:link w:val="a7"/>
    <w:rsid w:val="00DE24B9"/>
    <w:rPr>
      <w:rFonts w:ascii="Times New Roman" w:eastAsia="Times New Roman" w:hAnsi="Times New Roman" w:cs="Times New Roman"/>
      <w:sz w:val="24"/>
      <w:szCs w:val="24"/>
      <w:lang w:eastAsia="ru-RU"/>
    </w:rPr>
  </w:style>
  <w:style w:type="character" w:customStyle="1" w:styleId="hps">
    <w:name w:val="hps"/>
    <w:rsid w:val="00DE24B9"/>
  </w:style>
  <w:style w:type="paragraph" w:styleId="3">
    <w:name w:val="Body Text Indent 3"/>
    <w:basedOn w:val="a"/>
    <w:link w:val="30"/>
    <w:rsid w:val="00DE24B9"/>
    <w:pPr>
      <w:spacing w:after="120"/>
      <w:ind w:left="360"/>
    </w:pPr>
    <w:rPr>
      <w:sz w:val="16"/>
      <w:szCs w:val="16"/>
    </w:rPr>
  </w:style>
  <w:style w:type="character" w:customStyle="1" w:styleId="30">
    <w:name w:val="Основной текст с отступом 3 Знак"/>
    <w:basedOn w:val="a0"/>
    <w:link w:val="3"/>
    <w:rsid w:val="00DE24B9"/>
    <w:rPr>
      <w:rFonts w:ascii="Times New Roman" w:eastAsia="Times New Roman" w:hAnsi="Times New Roman" w:cs="Times New Roman"/>
      <w:sz w:val="16"/>
      <w:szCs w:val="16"/>
      <w:lang w:eastAsia="ru-RU"/>
    </w:rPr>
  </w:style>
  <w:style w:type="paragraph" w:styleId="a9">
    <w:name w:val="List Paragraph"/>
    <w:basedOn w:val="a"/>
    <w:uiPriority w:val="34"/>
    <w:qFormat/>
    <w:rsid w:val="00A51728"/>
    <w:pPr>
      <w:ind w:left="720"/>
      <w:contextualSpacing/>
    </w:pPr>
  </w:style>
  <w:style w:type="paragraph" w:styleId="aa">
    <w:name w:val="Balloon Text"/>
    <w:basedOn w:val="a"/>
    <w:link w:val="ab"/>
    <w:uiPriority w:val="99"/>
    <w:semiHidden/>
    <w:unhideWhenUsed/>
    <w:rsid w:val="002001DF"/>
    <w:rPr>
      <w:rFonts w:ascii="Tahoma" w:hAnsi="Tahoma" w:cs="Tahoma"/>
      <w:sz w:val="16"/>
      <w:szCs w:val="16"/>
    </w:rPr>
  </w:style>
  <w:style w:type="character" w:customStyle="1" w:styleId="ab">
    <w:name w:val="Текст выноски Знак"/>
    <w:basedOn w:val="a0"/>
    <w:link w:val="aa"/>
    <w:uiPriority w:val="99"/>
    <w:semiHidden/>
    <w:rsid w:val="002001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97"/>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DE24B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DE24B9"/>
    <w:rPr>
      <w:rFonts w:ascii="Cambria" w:eastAsia="Calibri" w:hAnsi="Cambria" w:cs="Times New Roman"/>
      <w:b/>
      <w:bCs/>
      <w:color w:val="4F81BD"/>
      <w:sz w:val="26"/>
      <w:szCs w:val="26"/>
      <w:lang w:eastAsia="ru-RU"/>
    </w:rPr>
  </w:style>
  <w:style w:type="paragraph" w:styleId="a3">
    <w:name w:val="Body Text"/>
    <w:basedOn w:val="a"/>
    <w:link w:val="a4"/>
    <w:rsid w:val="00DE24B9"/>
    <w:pPr>
      <w:spacing w:after="120"/>
      <w:jc w:val="both"/>
    </w:pPr>
    <w:rPr>
      <w:szCs w:val="20"/>
      <w:lang w:eastAsia="en-US"/>
    </w:rPr>
  </w:style>
  <w:style w:type="character" w:customStyle="1" w:styleId="a4">
    <w:name w:val="Основной текст Знак"/>
    <w:basedOn w:val="a0"/>
    <w:link w:val="a3"/>
    <w:rsid w:val="00DE24B9"/>
    <w:rPr>
      <w:rFonts w:ascii="Times New Roman" w:eastAsia="Times New Roman" w:hAnsi="Times New Roman" w:cs="Times New Roman"/>
      <w:sz w:val="24"/>
      <w:szCs w:val="20"/>
    </w:rPr>
  </w:style>
  <w:style w:type="paragraph" w:styleId="21">
    <w:name w:val="Body Text 2"/>
    <w:basedOn w:val="a"/>
    <w:link w:val="22"/>
    <w:rsid w:val="00DE24B9"/>
    <w:pPr>
      <w:spacing w:after="120" w:line="480" w:lineRule="auto"/>
    </w:pPr>
  </w:style>
  <w:style w:type="character" w:customStyle="1" w:styleId="22">
    <w:name w:val="Основной текст 2 Знак"/>
    <w:basedOn w:val="a0"/>
    <w:link w:val="21"/>
    <w:rsid w:val="00DE24B9"/>
    <w:rPr>
      <w:rFonts w:ascii="Times New Roman" w:eastAsia="Times New Roman" w:hAnsi="Times New Roman" w:cs="Times New Roman"/>
      <w:sz w:val="24"/>
      <w:szCs w:val="24"/>
      <w:lang w:eastAsia="ru-RU"/>
    </w:rPr>
  </w:style>
  <w:style w:type="paragraph" w:styleId="a5">
    <w:name w:val="Plain Text"/>
    <w:basedOn w:val="a"/>
    <w:link w:val="a6"/>
    <w:rsid w:val="00DE24B9"/>
    <w:rPr>
      <w:rFonts w:ascii="Courier New" w:hAnsi="Courier New"/>
      <w:sz w:val="20"/>
      <w:szCs w:val="20"/>
      <w:lang w:val="en-US"/>
    </w:rPr>
  </w:style>
  <w:style w:type="character" w:customStyle="1" w:styleId="a6">
    <w:name w:val="Текст Знак"/>
    <w:basedOn w:val="a0"/>
    <w:link w:val="a5"/>
    <w:rsid w:val="00DE24B9"/>
    <w:rPr>
      <w:rFonts w:ascii="Courier New" w:eastAsia="Times New Roman" w:hAnsi="Courier New" w:cs="Times New Roman"/>
      <w:sz w:val="20"/>
      <w:szCs w:val="20"/>
      <w:lang w:val="en-US" w:eastAsia="ru-RU"/>
    </w:rPr>
  </w:style>
  <w:style w:type="paragraph" w:styleId="a7">
    <w:name w:val="Body Text Indent"/>
    <w:basedOn w:val="a"/>
    <w:link w:val="a8"/>
    <w:rsid w:val="00DE24B9"/>
    <w:pPr>
      <w:spacing w:after="120"/>
      <w:ind w:left="283"/>
    </w:pPr>
  </w:style>
  <w:style w:type="character" w:customStyle="1" w:styleId="a8">
    <w:name w:val="Основной текст с отступом Знак"/>
    <w:basedOn w:val="a0"/>
    <w:link w:val="a7"/>
    <w:rsid w:val="00DE24B9"/>
    <w:rPr>
      <w:rFonts w:ascii="Times New Roman" w:eastAsia="Times New Roman" w:hAnsi="Times New Roman" w:cs="Times New Roman"/>
      <w:sz w:val="24"/>
      <w:szCs w:val="24"/>
      <w:lang w:eastAsia="ru-RU"/>
    </w:rPr>
  </w:style>
  <w:style w:type="character" w:customStyle="1" w:styleId="hps">
    <w:name w:val="hps"/>
    <w:rsid w:val="00DE24B9"/>
  </w:style>
  <w:style w:type="paragraph" w:styleId="3">
    <w:name w:val="Body Text Indent 3"/>
    <w:basedOn w:val="a"/>
    <w:link w:val="30"/>
    <w:rsid w:val="00DE24B9"/>
    <w:pPr>
      <w:spacing w:after="120"/>
      <w:ind w:left="360"/>
    </w:pPr>
    <w:rPr>
      <w:sz w:val="16"/>
      <w:szCs w:val="16"/>
    </w:rPr>
  </w:style>
  <w:style w:type="character" w:customStyle="1" w:styleId="30">
    <w:name w:val="Основной текст с отступом 3 Знак"/>
    <w:basedOn w:val="a0"/>
    <w:link w:val="3"/>
    <w:rsid w:val="00DE24B9"/>
    <w:rPr>
      <w:rFonts w:ascii="Times New Roman" w:eastAsia="Times New Roman" w:hAnsi="Times New Roman" w:cs="Times New Roman"/>
      <w:sz w:val="16"/>
      <w:szCs w:val="16"/>
      <w:lang w:eastAsia="ru-RU"/>
    </w:rPr>
  </w:style>
  <w:style w:type="paragraph" w:styleId="a9">
    <w:name w:val="List Paragraph"/>
    <w:basedOn w:val="a"/>
    <w:uiPriority w:val="34"/>
    <w:qFormat/>
    <w:rsid w:val="00A51728"/>
    <w:pPr>
      <w:ind w:left="720"/>
      <w:contextualSpacing/>
    </w:pPr>
  </w:style>
  <w:style w:type="paragraph" w:styleId="aa">
    <w:name w:val="Balloon Text"/>
    <w:basedOn w:val="a"/>
    <w:link w:val="ab"/>
    <w:uiPriority w:val="99"/>
    <w:semiHidden/>
    <w:unhideWhenUsed/>
    <w:rsid w:val="002001DF"/>
    <w:rPr>
      <w:rFonts w:ascii="Tahoma" w:hAnsi="Tahoma" w:cs="Tahoma"/>
      <w:sz w:val="16"/>
      <w:szCs w:val="16"/>
    </w:rPr>
  </w:style>
  <w:style w:type="character" w:customStyle="1" w:styleId="ab">
    <w:name w:val="Текст выноски Знак"/>
    <w:basedOn w:val="a0"/>
    <w:link w:val="aa"/>
    <w:uiPriority w:val="99"/>
    <w:semiHidden/>
    <w:rsid w:val="002001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0E26-19A2-4959-948D-68A62CC9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7729</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Альбина Евгеньевна</dc:creator>
  <cp:lastModifiedBy>Лисиченкова Татьяна Вячеславовна</cp:lastModifiedBy>
  <cp:revision>2</cp:revision>
  <cp:lastPrinted>2017-05-16T09:36:00Z</cp:lastPrinted>
  <dcterms:created xsi:type="dcterms:W3CDTF">2019-06-24T09:33:00Z</dcterms:created>
  <dcterms:modified xsi:type="dcterms:W3CDTF">2019-06-24T09:33:00Z</dcterms:modified>
</cp:coreProperties>
</file>